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Государственное бюджетное профессиональное образовательное учреждение «Дзержинский педагогический колледж»</w:t>
      </w: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36"/>
          <w:szCs w:val="36"/>
          <w:lang w:eastAsia="ru-RU"/>
        </w:rPr>
        <w:t xml:space="preserve">Методические рекомендации для студентов </w:t>
      </w: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36"/>
          <w:szCs w:val="36"/>
          <w:lang w:eastAsia="ru-RU"/>
        </w:rPr>
        <w:t>по выполнению самостоятельной работы</w:t>
      </w: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36"/>
          <w:szCs w:val="36"/>
          <w:lang w:eastAsia="ru-RU"/>
        </w:rPr>
        <w:t xml:space="preserve">по учебной дисциплине </w:t>
      </w: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36"/>
          <w:szCs w:val="36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36"/>
          <w:szCs w:val="36"/>
          <w:lang w:eastAsia="ru-RU"/>
        </w:rPr>
        <w:t>«Основы врачебного контроля, лечебной физической культуры и массажа»</w:t>
      </w: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(раздел ОВК и ЛФК)</w:t>
      </w: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Дзержинск - 2017</w:t>
      </w: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28"/>
        <w:tblW w:w="9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23" w:type="dxa"/>
          <w:bottom w:w="0" w:type="dxa"/>
          <w:right w:w="108" w:type="dxa"/>
        </w:tblCellMar>
      </w:tblPr>
      <w:tblGrid>
        <w:gridCol w:w="5040"/>
        <w:gridCol w:w="4304"/>
      </w:tblGrid>
      <w:tr>
        <w:tc>
          <w:tcPr>
            <w:tcW w:w="504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Одобрено на заседании ПЦК преподавателей спец. 49.02.01</w:t>
            </w: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Протокол  №_______от________</w:t>
            </w: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Председатель ПЦК ________/____________/                    </w:t>
            </w: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>Составитель: Тарасова Э.В.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, преподаватель ГБПОУ «Дзержинский педагогический колледж»</w:t>
            </w:r>
          </w:p>
          <w:p>
            <w:pPr>
              <w:suppressAutoHyphens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suppressAutoHyphens/>
              <w:spacing w:before="0" w:after="0" w:line="240" w:lineRule="auto"/>
              <w:ind w:firstLine="284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Методические рекомендации по организации самостоятельной работы студентов  составлены в соответствии с требованиями федеральных государственных образовательных стандартов среднего профессионального образования по спец. 49.02.01 Физическая культура</w:t>
            </w:r>
          </w:p>
        </w:tc>
      </w:tr>
    </w:tbl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autoSpaceDE w:val="0"/>
        <w:spacing w:line="327" w:lineRule="exact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Методические рекомендации по организации и сопровождению самостоятельной работы студентов по учебной дисциплине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Основы врачебного контроля, лечебной физической культуры и массажа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специальность 49.02.01 Физическая культура содержат план самостоятельной работы с указанием вида самостоятельной работы в соответствии с рабочей программой учебной дисциплины. Представлены задания по  выполнению каждого вида самостоятельной работы,  методические  указания по  выполнению разных видов самостоятельных работ, критерии оценки. </w:t>
      </w: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>
      <w:pPr>
        <w:shd w:val="clear" w:color="auto" w:fill="FFFFFF"/>
        <w:suppressAutoHyphens/>
        <w:spacing w:before="0" w:after="0" w:line="360" w:lineRule="auto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autoSpaceDE w:val="0"/>
        <w:spacing w:line="327" w:lineRule="exact"/>
        <w:jc w:val="left"/>
        <w:rPr>
          <w:rFonts w:hint="default"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Методические рекомендации по выполнению самостоятельной работы по учебной дисциплине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Основы врачебного контроля, лечебной физической культуры и массажа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разработаны в соответствии с рабочей программой  учебной дисциплины ОП.06.</w:t>
      </w:r>
      <w:r>
        <w:rPr>
          <w:rFonts w:hint="default" w:ascii="Times New Roman" w:hAnsi="Times New Roman" w:cs="Times New Roman"/>
          <w:color w:val="00000A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Основы врачебного контроля, лечебной физической культуры и массажа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Содержание методических рекомендаций по выполнению самостоятельной работы по данной дисциплине соответствует требованиям Федерального Государственного Образовательного Стандарта среднего профессионального образования нового поколения. 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По учебному плану рекомендуемое количество часов на освоение программы дисциплины следующее: максимальная учебная нагрузка обучающегося 270 часов, в том числе: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обязательное аудиторная учебная нагрузка обучающегося 180 часов;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самостоятельная работа 90 часов.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Целью методического пособия является обеспечение эффективности самостоятельной работы обучающихся, определение ее содержания, установление требований к оформлению и результатам самостоятельной работы. 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Целью самостоятельной работы является формирование и развитие профессиональных и общих компетенций (пункт 7.1 ФГОС СПО) и их элементов.  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Задачами методических рекомендаций по самостоятельной работе являются: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развитие комплексного подхода к изучению дисциплины на основе освоения ее методологических основ применения ранее полученных знаний и умений с использованием междисциплинарных связей;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  активизация самостоятельной работы обучающихся;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 содействие развитию творческого отношения к данной дисциплине;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выработка умений и навыков рациональной работы с литературой и нормативными документами;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   управление познавательной деятельностью обучающихся. 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Функциями методических рекомендаций по самостоятельной работе являются: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  определение содержания работы обучающихся по овладению программным материалом;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  установление требований к результатам изучения дисциплины.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Сроки выполнения и виды отчётности самостоятельной работы определяются преподавателем и доводятся до сведения обучающихся.</w:t>
      </w:r>
    </w:p>
    <w:p>
      <w:pPr>
        <w:autoSpaceDE w:val="0"/>
        <w:spacing w:line="327" w:lineRule="exact"/>
        <w:jc w:val="lef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Дисциплина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Основы врачебного контроля, лечебной физической культуры и массажа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относится к общепрофессиональной дисциплине (ОП.06) профессионального цикла.</w:t>
      </w:r>
    </w:p>
    <w:p>
      <w:pPr>
        <w:autoSpaceDE w:val="0"/>
        <w:spacing w:line="327" w:lineRule="exact"/>
        <w:jc w:val="left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Дисциплина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Основы врачебного контроля, лечебной физической культуры и массажа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имеет междисциплинарные связи с другими дисциплинами ОПОП.          Обеспечивающими по отношению к дисциплине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“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Основы врачебного контроля, лечебной физической культуры и массажа”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являются дисциплины:  «Физиология с основами биохимии»,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«Гигиенич феские основы физического воспитания», «Анатомия» и др. </w:t>
      </w:r>
    </w:p>
    <w:p>
      <w:pPr>
        <w:tabs>
          <w:tab w:val="left" w:pos="1051"/>
          <w:tab w:val="left" w:pos="1967"/>
          <w:tab w:val="left" w:pos="2883"/>
          <w:tab w:val="left" w:pos="3799"/>
          <w:tab w:val="left" w:pos="4715"/>
          <w:tab w:val="left" w:pos="5631"/>
          <w:tab w:val="left" w:pos="6547"/>
          <w:tab w:val="left" w:pos="7463"/>
          <w:tab w:val="left" w:pos="8379"/>
          <w:tab w:val="left" w:pos="9295"/>
          <w:tab w:val="left" w:pos="10211"/>
          <w:tab w:val="left" w:pos="11127"/>
          <w:tab w:val="left" w:pos="12043"/>
          <w:tab w:val="left" w:pos="12959"/>
          <w:tab w:val="left" w:pos="13875"/>
          <w:tab w:val="left" w:pos="14791"/>
        </w:tabs>
        <w:ind w:left="27" w:right="-13" w:firstLine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bidi="zh-CN"/>
        </w:rPr>
        <w:t xml:space="preserve">В результате освоения учебной дисциплины обучающийся должен 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bidi="zh-CN"/>
        </w:rPr>
        <w:t>уметь:</w:t>
      </w:r>
    </w:p>
    <w:p>
      <w:pPr>
        <w:tabs>
          <w:tab w:val="left" w:pos="1051"/>
          <w:tab w:val="left" w:pos="1967"/>
          <w:tab w:val="left" w:pos="2883"/>
          <w:tab w:val="left" w:pos="3799"/>
          <w:tab w:val="left" w:pos="4715"/>
          <w:tab w:val="left" w:pos="5631"/>
          <w:tab w:val="left" w:pos="6547"/>
          <w:tab w:val="left" w:pos="7463"/>
          <w:tab w:val="left" w:pos="8379"/>
          <w:tab w:val="left" w:pos="9295"/>
          <w:tab w:val="left" w:pos="10211"/>
          <w:tab w:val="left" w:pos="11127"/>
          <w:tab w:val="left" w:pos="12043"/>
          <w:tab w:val="left" w:pos="12959"/>
          <w:tab w:val="left" w:pos="13875"/>
          <w:tab w:val="left" w:pos="14791"/>
        </w:tabs>
        <w:ind w:left="27" w:right="-13" w:firstLine="0"/>
        <w:jc w:val="both"/>
        <w:rPr>
          <w:rFonts w:hint="default" w:ascii="Times New Roman" w:hAnsi="Times New Roman" w:eastAsia="Times New Roman" w:cs="Times New Roman"/>
          <w:sz w:val="28"/>
          <w:szCs w:val="28"/>
          <w:lang w:bidi="zh-CN"/>
        </w:rPr>
      </w:pPr>
    </w:p>
    <w:p>
      <w:pPr>
        <w:autoSpaceDE w:val="0"/>
        <w:spacing w:line="273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взаимодействовать с медицинским работником при проведении врачебно-</w:t>
      </w:r>
    </w:p>
    <w:p>
      <w:pPr>
        <w:autoSpaceDE w:val="0"/>
        <w:spacing w:line="286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педагогических наблюдений, обсуждать их результаты;</w:t>
      </w:r>
    </w:p>
    <w:p>
      <w:pPr>
        <w:autoSpaceDE w:val="0"/>
        <w:spacing w:line="286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проводить простейшие функциональные пробы;</w:t>
      </w:r>
    </w:p>
    <w:p>
      <w:pPr>
        <w:autoSpaceDE w:val="0"/>
        <w:spacing w:line="286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под руководством врача разрабатывать комплексы и проводить индивидуальные и групповые занятия лечебной физической культурой (ЛФК);</w:t>
      </w:r>
    </w:p>
    <w:p>
      <w:pPr>
        <w:autoSpaceDE w:val="0"/>
        <w:spacing w:line="286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использовать основные приемы массажа и самомассажа.</w:t>
      </w:r>
    </w:p>
    <w:p>
      <w:pPr>
        <w:autoSpaceDE w:val="0"/>
        <w:spacing w:line="286" w:lineRule="exact"/>
        <w:ind w:left="27" w:right="-13" w:firstLine="0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>
      <w:pPr>
        <w:autoSpaceDE w:val="0"/>
        <w:spacing w:line="273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bidi="zh-CN"/>
        </w:rPr>
        <w:t xml:space="preserve">В результате освоения учебной дисциплины обучающийся должен 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bidi="zh-CN"/>
        </w:rPr>
        <w:t>знать:</w:t>
      </w:r>
    </w:p>
    <w:p>
      <w:pPr>
        <w:autoSpaceDE w:val="0"/>
        <w:spacing w:line="273" w:lineRule="exact"/>
        <w:ind w:left="27" w:right="-13" w:firstLine="0"/>
        <w:rPr>
          <w:rFonts w:hint="default" w:ascii="Times New Roman" w:hAnsi="Times New Roman" w:eastAsia="Times New Roman" w:cs="Times New Roman"/>
          <w:sz w:val="28"/>
          <w:szCs w:val="28"/>
          <w:lang w:bidi="zh-CN"/>
        </w:rPr>
      </w:pPr>
    </w:p>
    <w:p>
      <w:pPr>
        <w:autoSpaceDE w:val="0"/>
        <w:spacing w:line="273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bidi="zh-CN"/>
        </w:rPr>
        <w:t xml:space="preserve"> -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цели, задачи и содержание врачебного</w:t>
      </w:r>
      <w:r>
        <w:rPr>
          <w:rFonts w:hint="default" w:ascii="Times New Roman" w:hAnsi="Times New Roman" w:eastAsia="Times New Roman" w:cs="Times New Roman"/>
          <w:sz w:val="28"/>
          <w:szCs w:val="28"/>
          <w:lang w:bidi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контроля за лицами,  занимающимися физической</w:t>
      </w:r>
      <w:r>
        <w:rPr>
          <w:rFonts w:hint="default" w:ascii="Times New Roman" w:hAnsi="Times New Roman" w:eastAsia="Times New Roman" w:cs="Times New Roman"/>
          <w:sz w:val="28"/>
          <w:szCs w:val="28"/>
          <w:lang w:bidi="zh-CN"/>
        </w:rPr>
        <w:t xml:space="preserve"> 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культурой;</w:t>
      </w:r>
    </w:p>
    <w:p>
      <w:pPr>
        <w:autoSpaceDE w:val="0"/>
        <w:spacing w:line="273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назначение и методику проведения простейших функциональных проб;</w:t>
      </w:r>
    </w:p>
    <w:p>
      <w:pPr>
        <w:autoSpaceDE w:val="0"/>
        <w:spacing w:line="286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значение ЛФК в лечении заболеваний и травм, механизмы лечебного воздействия физических упражнений;</w:t>
      </w:r>
    </w:p>
    <w:p>
      <w:pPr>
        <w:autoSpaceDE w:val="0"/>
        <w:spacing w:line="286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средства, формы и методы занятий ЛФК, классификацию физических упражнений в ЛФК;</w:t>
      </w:r>
    </w:p>
    <w:p>
      <w:pPr>
        <w:autoSpaceDE w:val="0"/>
        <w:spacing w:line="286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дозирование и критерии величины физической нагрузки в ЛФК;</w:t>
      </w:r>
    </w:p>
    <w:p>
      <w:pPr>
        <w:autoSpaceDE w:val="0"/>
        <w:spacing w:line="273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показания и противопоказания при назначении массажа и ЛФК;</w:t>
      </w:r>
    </w:p>
    <w:p>
      <w:pPr>
        <w:autoSpaceDE w:val="0"/>
        <w:spacing w:line="286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основы методики</w:t>
      </w:r>
      <w:r>
        <w:rPr>
          <w:rFonts w:hint="default" w:ascii="Times New Roman" w:hAnsi="Times New Roman" w:eastAsia="Times New Roman" w:cs="Times New Roman"/>
          <w:sz w:val="28"/>
          <w:szCs w:val="28"/>
          <w:lang w:bidi="zh-CN"/>
        </w:rPr>
        <w:t xml:space="preserve"> ЛФК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 при травмах, заболеваниях органов дыхания, внутренних органов, сердечно-сосудистой системы, нервной системы, при деформациях и заболеваниях опорно-двигательного аппарата;</w:t>
      </w:r>
    </w:p>
    <w:p>
      <w:pPr>
        <w:autoSpaceDE w:val="0"/>
        <w:spacing w:line="273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bidi="zh-CN"/>
        </w:rPr>
        <w:t>- методические особенности проведения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 занятий по лечебной физической культуре и массажу с детьми школьного возраста; </w:t>
      </w:r>
    </w:p>
    <w:p>
      <w:pPr>
        <w:autoSpaceDE w:val="0"/>
        <w:spacing w:line="273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особенности коррекции нарушений в физическом развитии и состоянии здоровья школьников, отнесенных к специальной медицинской группе, подготовительной медицинской группе;</w:t>
      </w:r>
    </w:p>
    <w:p>
      <w:pPr>
        <w:autoSpaceDE w:val="0"/>
        <w:spacing w:line="273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понятие о массаже, физиологические механизмы влияния массажа на организм;</w:t>
      </w:r>
    </w:p>
    <w:p>
      <w:pPr>
        <w:autoSpaceDE w:val="0"/>
        <w:spacing w:line="286" w:lineRule="exact"/>
        <w:ind w:left="27" w:right="-13" w:firstLine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- основные виды и приемы массажа.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Учитель физической культуры должен обладать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общими компетенциями</w:t>
      </w:r>
      <w:r>
        <w:rPr>
          <w:rFonts w:hint="default" w:ascii="Times New Roman" w:hAnsi="Times New Roman" w:cs="Times New Roman"/>
          <w:sz w:val="28"/>
          <w:szCs w:val="28"/>
        </w:rPr>
        <w:t>, включающими в себя способность: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3. Оценивать риски и принимать решения в нестандартных cитуациях.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4. Осуществлять поиск, анализ и оценку информации,необходимой для постановки и решения профессиональных задач,профессионального и личностного развития.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10. Осуществлять профилактику травматизма, обеспечивать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охрану жизни и здоровья детей.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ОК 12. Владеть базовыми и новыми видами физкультурно-спортивной деятельности.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shd w:val="clear" w:color="auto" w:fill="FFFFFF"/>
        <w:jc w:val="both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Учитель физической культуры должен обладать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профессиональными компетенциями</w:t>
      </w:r>
      <w:r>
        <w:rPr>
          <w:rFonts w:hint="default" w:ascii="Times New Roman" w:hAnsi="Times New Roman" w:cs="Times New Roman"/>
          <w:sz w:val="28"/>
          <w:szCs w:val="28"/>
        </w:rPr>
        <w:t>, соответствующими основным видам профессиональной деятельности: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1.1. Определять цели и задачи, планировать учебные занятия.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1.2. Проводить учебные занятия по физической культуре.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1.3. Осуществлять педагогический контроль, оценивать процесс и результаты учения.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1.4. Анализировать учебные занятия.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1.5. Вести документацию, обеспечивающую процесс обучения физической культуре.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2.1. Определять цели и задачи, планировать внеурочные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мероприятия и занятия.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2.2. Проводить внеурочные мероприятия и занятия.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2.3. Мотивировать обучающихся, родителей (лиц, их заменяющих) к участию в физкультурно-спортивной деятельности.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2.4. Осуществлять педагогический контроль, оценивать процесс и результаты деятельности обучающихся.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2.5. Анализировать внеурочные мероприятия и занятия.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2.6. Вести документацию, обеспечивающую организацию физкультурно-спортивной деятельности.</w:t>
      </w:r>
    </w:p>
    <w:p>
      <w:pPr>
        <w:shd w:val="clear" w:color="auto" w:fill="FFFFFF"/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ПК 3.1. Выбирать учебно-методический комплект, разрабатывать учебно-методические материалы</w:t>
      </w:r>
    </w:p>
    <w:p>
      <w:pPr>
        <w:shd w:val="clear" w:color="auto" w:fill="FFFFFF"/>
        <w:autoSpaceDE w:val="0"/>
        <w:spacing w:line="286" w:lineRule="exact"/>
        <w:ind w:left="27" w:right="-13" w:firstLine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 xml:space="preserve"> (рабочие программы,учебно-тематические планы)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обучающихся.</w:t>
      </w:r>
    </w:p>
    <w:p>
      <w:pPr>
        <w:shd w:val="clear" w:color="auto" w:fill="FFFFFF"/>
        <w:autoSpaceDE w:val="0"/>
        <w:spacing w:line="286" w:lineRule="exact"/>
        <w:ind w:left="27" w:right="-13" w:firstLine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ПК 3.2. Систематизировать и оценивать педагогический опыт и</w:t>
      </w:r>
    </w:p>
    <w:p>
      <w:pPr>
        <w:shd w:val="clear" w:color="auto" w:fill="FFFFFF"/>
        <w:autoSpaceDE w:val="0"/>
        <w:spacing w:line="286" w:lineRule="exact"/>
        <w:ind w:left="27" w:right="-13" w:firstLine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образовательные технологии в области физической культуры на основе</w:t>
      </w:r>
    </w:p>
    <w:p>
      <w:pPr>
        <w:shd w:val="clear" w:color="auto" w:fill="FFFFFF"/>
        <w:autoSpaceDE w:val="0"/>
        <w:spacing w:line="286" w:lineRule="exact"/>
        <w:ind w:left="27" w:right="-13" w:firstLine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изучения профессиональной литературы, самоанализа и анализа</w:t>
      </w:r>
    </w:p>
    <w:p>
      <w:pPr>
        <w:shd w:val="clear" w:color="auto" w:fill="FFFFFF"/>
        <w:autoSpaceDE w:val="0"/>
        <w:spacing w:line="286" w:lineRule="exact"/>
        <w:ind w:left="27" w:right="-13" w:firstLine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деятельности других педагогов.</w:t>
      </w:r>
    </w:p>
    <w:p>
      <w:pPr>
        <w:shd w:val="clear" w:color="auto" w:fill="FFFFFF"/>
        <w:autoSpaceDE w:val="0"/>
        <w:spacing w:line="286" w:lineRule="exact"/>
        <w:ind w:left="27" w:right="-13" w:firstLine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ПК 3.3. Оформлять педагогические разработки в виде отчетов,</w:t>
      </w:r>
    </w:p>
    <w:p>
      <w:pPr>
        <w:shd w:val="clear" w:color="auto" w:fill="FFFFFF"/>
        <w:autoSpaceDE w:val="0"/>
        <w:spacing w:line="286" w:lineRule="exact"/>
        <w:ind w:left="27" w:right="-13" w:firstLine="0"/>
        <w:jc w:val="both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рефератов, выступлений.</w:t>
      </w:r>
    </w:p>
    <w:p>
      <w:pPr>
        <w:shd w:val="clear" w:color="auto" w:fill="FFFFFF"/>
        <w:autoSpaceDE w:val="0"/>
        <w:spacing w:line="286" w:lineRule="exact"/>
        <w:ind w:left="27" w:right="-13" w:firstLine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ПК 3.4. Участвовать в исследовательской и проектной деятельности</w:t>
      </w:r>
    </w:p>
    <w:p>
      <w:pPr>
        <w:shd w:val="clear" w:color="auto" w:fill="FFFFFF"/>
        <w:autoSpaceDE w:val="0"/>
        <w:spacing w:line="286" w:lineRule="exact"/>
        <w:ind w:left="27" w:right="-13" w:firstLine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в области физического воспитания.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                 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   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cs="Times New Roman"/>
          <w:b/>
          <w:sz w:val="28"/>
          <w:szCs w:val="28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cs="Times New Roman"/>
          <w:b/>
          <w:sz w:val="28"/>
          <w:szCs w:val="28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cs="Times New Roman"/>
          <w:b/>
          <w:sz w:val="28"/>
          <w:szCs w:val="28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cs="Times New Roman"/>
          <w:b/>
          <w:sz w:val="28"/>
          <w:szCs w:val="28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cs="Times New Roman"/>
          <w:b/>
          <w:sz w:val="28"/>
          <w:szCs w:val="28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cs="Times New Roman"/>
          <w:b/>
          <w:sz w:val="28"/>
          <w:szCs w:val="28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cs="Times New Roman"/>
          <w:b/>
          <w:sz w:val="28"/>
          <w:szCs w:val="28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hint="default"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Самостоятельная работа</w:t>
      </w:r>
    </w:p>
    <w:p>
      <w:pPr>
        <w:ind w:left="-567" w:right="0" w:firstLine="567"/>
        <w:jc w:val="center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Calibri" w:cs="Times New Roman"/>
          <w:sz w:val="28"/>
          <w:szCs w:val="28"/>
        </w:rPr>
        <w:t xml:space="preserve">       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Оценка гибкости тела</w:t>
      </w:r>
    </w:p>
    <w:p>
      <w:pPr>
        <w:ind w:left="-567" w:right="0" w:firstLine="567"/>
        <w:jc w:val="center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ind w:left="0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 xml:space="preserve">Цель -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определить с помощью простых физических упражнений гибкость тела.</w:t>
      </w:r>
    </w:p>
    <w:p>
      <w:pPr>
        <w:ind w:left="10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 xml:space="preserve">Материалы и оборудование: </w:t>
      </w:r>
      <w:r>
        <w:rPr>
          <w:rFonts w:hint="default"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ru-RU" w:eastAsia="ar-SA" w:bidi="ar-SA"/>
        </w:rPr>
        <w:t>к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оврик для проведения упражнений, спортивный костюм.</w:t>
      </w:r>
    </w:p>
    <w:p>
      <w:pPr>
        <w:ind w:left="0" w:right="0" w:firstLine="567"/>
        <w:jc w:val="both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Рекомендации к проведению работы</w:t>
      </w:r>
    </w:p>
    <w:p>
      <w:pPr>
        <w:ind w:left="10" w:right="0" w:firstLine="54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Испытуемый проделывает 3 простых физических упражнения. Каждое упражнение имеет 3 степени сложности. В зависимости от степени сложности начисляются очки, которые после выполненной серии упражнений складываются. Таким образом, определяется степень гибкости тела испытуемого.</w:t>
      </w:r>
    </w:p>
    <w:p>
      <w:pPr>
        <w:ind w:left="-10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Упражнение 1.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 И. п. основная стойка. Испытуемый медленно наклоняется вперёд и достаёт ладонями пол. Если это проделано легко, без особых усилий, начисляется 4 балла; если испытуемый достаёт пол только пальцами – 3; если испытуемый не может коснутся пола – 0 баллов.</w:t>
      </w:r>
    </w:p>
    <w:p>
      <w:pPr>
        <w:ind w:left="0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Упражнение 2.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 И.п.- ноги на ширине плеч. Испытуемый наклоняется влево и вправо, при неподвижном тазе. Если при выполнении упражнения произошло касание икр ног, начисляется 4 балла; если испытуемый при выполнении упражнения может достать до колен – 3; если испытуемый не дотягивается до колен – 0 баллов.</w:t>
      </w:r>
    </w:p>
    <w:p>
      <w:pPr>
        <w:ind w:left="0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Упражнение 3.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 И. п. – лёжа на спине. Испытуемый заводит ноги за голову и в таком положении пытается достать пол пальцами ног. Если упражнение выполнено с помощью прямых ног, начисляется 4 балла, при согнутых в коленях ногах – 3, если испытуемый не может коснутся пола – 0 баллов.</w:t>
      </w:r>
    </w:p>
    <w:p>
      <w:pPr>
        <w:ind w:left="0" w:right="0" w:firstLine="567"/>
        <w:jc w:val="both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Ход работы.</w:t>
      </w:r>
    </w:p>
    <w:p>
      <w:pPr>
        <w:numPr>
          <w:ilvl w:val="0"/>
          <w:numId w:val="1"/>
        </w:numPr>
        <w:tabs>
          <w:tab w:val="left" w:pos="720"/>
        </w:tabs>
        <w:ind w:left="72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Выполнить последовательно 3 физических упражнения.</w:t>
      </w:r>
    </w:p>
    <w:p>
      <w:pPr>
        <w:numPr>
          <w:ilvl w:val="0"/>
          <w:numId w:val="1"/>
        </w:numPr>
        <w:tabs>
          <w:tab w:val="left" w:pos="720"/>
        </w:tabs>
        <w:ind w:left="72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Оценить по количеству баллов уровень выполнения каждого упражнения.</w:t>
      </w:r>
    </w:p>
    <w:p>
      <w:pPr>
        <w:numPr>
          <w:ilvl w:val="0"/>
          <w:numId w:val="1"/>
        </w:numPr>
        <w:tabs>
          <w:tab w:val="left" w:pos="720"/>
        </w:tabs>
        <w:ind w:left="72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Суммировать количество баллов за все три упражнения.</w:t>
      </w:r>
    </w:p>
    <w:p>
      <w:pPr>
        <w:numPr>
          <w:ilvl w:val="0"/>
          <w:numId w:val="1"/>
        </w:numPr>
        <w:tabs>
          <w:tab w:val="left" w:pos="720"/>
        </w:tabs>
        <w:ind w:left="72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Сравнить полученные данные с данными приведенными в таблице 2.</w:t>
      </w:r>
    </w:p>
    <w:p>
      <w:pPr>
        <w:numPr>
          <w:ilvl w:val="0"/>
          <w:numId w:val="1"/>
        </w:numPr>
        <w:tabs>
          <w:tab w:val="left" w:pos="720"/>
        </w:tabs>
        <w:ind w:left="72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Сделать вывод о состоянии гибкости и предложить пути её повышения</w:t>
      </w:r>
    </w:p>
    <w:p>
      <w:pPr>
        <w:ind w:left="-567" w:right="0" w:firstLine="567"/>
        <w:jc w:val="right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ind w:left="-567" w:right="0" w:firstLine="567"/>
        <w:jc w:val="right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ind w:left="-567" w:right="0" w:firstLine="567"/>
        <w:jc w:val="right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Таблица 2.</w:t>
      </w:r>
    </w:p>
    <w:p>
      <w:pPr>
        <w:ind w:left="-567" w:right="0" w:firstLine="567"/>
        <w:jc w:val="center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Определение степени гибкости</w:t>
      </w:r>
    </w:p>
    <w:p>
      <w:pPr>
        <w:ind w:left="-567" w:right="0" w:firstLine="567"/>
        <w:jc w:val="both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</w:p>
    <w:tbl>
      <w:tblPr>
        <w:tblStyle w:val="4"/>
        <w:tblW w:w="6467" w:type="dxa"/>
        <w:tblInd w:w="-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4739"/>
      </w:tblGrid>
      <w:tr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b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auto"/>
                <w:sz w:val="28"/>
                <w:szCs w:val="28"/>
                <w:lang w:val="ru-RU" w:eastAsia="ar-SA" w:bidi="ar-SA"/>
              </w:rPr>
              <w:t>Число баллов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b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auto"/>
                <w:sz w:val="28"/>
                <w:szCs w:val="28"/>
                <w:lang w:val="ru-RU" w:eastAsia="ar-SA" w:bidi="ar-SA"/>
              </w:rPr>
              <w:t>Состояние организма</w:t>
            </w:r>
          </w:p>
        </w:tc>
      </w:tr>
      <w:tr>
        <w:tc>
          <w:tcPr>
            <w:tcW w:w="1728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9 - 12</w:t>
            </w:r>
          </w:p>
        </w:tc>
        <w:tc>
          <w:tcPr>
            <w:tcW w:w="47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Очень хорошая гибкость. Продолжайте</w:t>
            </w:r>
          </w:p>
          <w:p>
            <w:pPr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 xml:space="preserve"> активно заниматься спортом.</w:t>
            </w:r>
          </w:p>
        </w:tc>
      </w:tr>
      <w:tr>
        <w:tc>
          <w:tcPr>
            <w:tcW w:w="1728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5 - 8</w:t>
            </w:r>
          </w:p>
        </w:tc>
        <w:tc>
          <w:tcPr>
            <w:tcW w:w="47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 xml:space="preserve">Нормальная гибкость, но помните, что </w:t>
            </w:r>
          </w:p>
          <w:p>
            <w:pPr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 xml:space="preserve">без занятий физкультурой вы её </w:t>
            </w:r>
          </w:p>
          <w:p>
            <w:pPr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легко потеряете.</w:t>
            </w:r>
          </w:p>
        </w:tc>
      </w:tr>
      <w:tr>
        <w:tc>
          <w:tcPr>
            <w:tcW w:w="1728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0 - 4</w:t>
            </w:r>
          </w:p>
        </w:tc>
        <w:tc>
          <w:tcPr>
            <w:tcW w:w="47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 w:val="0"/>
              <w:ind w:left="-567" w:right="-1" w:firstLine="595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Ваша гибкость очень плохая. Надо что-то пре    предпринимать.</w:t>
            </w:r>
          </w:p>
        </w:tc>
      </w:tr>
    </w:tbl>
    <w:p>
      <w:pPr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Самостоятельная работа</w:t>
      </w:r>
    </w:p>
    <w:p>
      <w:pPr>
        <w:ind w:left="-567" w:right="0" w:firstLine="567"/>
        <w:jc w:val="center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Определение наличия плоскостопия</w:t>
      </w:r>
    </w:p>
    <w:p>
      <w:pPr>
        <w:ind w:left="-567" w:right="0" w:firstLine="567"/>
        <w:jc w:val="center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ind w:left="-10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Цель -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 научиться определять данное нарушение ОДА.</w:t>
      </w:r>
    </w:p>
    <w:p>
      <w:pPr>
        <w:ind w:left="-10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 xml:space="preserve">Материалы и оборудование: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лист бумаги, краски, карандаш, линейка.</w:t>
      </w:r>
    </w:p>
    <w:p>
      <w:pPr>
        <w:ind w:left="-10" w:right="0" w:firstLine="567"/>
        <w:jc w:val="both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Ход работы</w:t>
      </w:r>
    </w:p>
    <w:p>
      <w:pPr>
        <w:numPr>
          <w:ilvl w:val="1"/>
          <w:numId w:val="2"/>
        </w:numPr>
        <w:tabs>
          <w:tab w:val="left" w:pos="360"/>
          <w:tab w:val="left" w:pos="1080"/>
        </w:tabs>
        <w:ind w:left="36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Выполнить отпечаток правой и левой ноги на листке бумаги, предварительно встав на влажную или пропитанную краской тканевую салфетку. </w:t>
      </w:r>
    </w:p>
    <w:p>
      <w:pPr>
        <w:numPr>
          <w:ilvl w:val="1"/>
          <w:numId w:val="2"/>
        </w:numPr>
        <w:tabs>
          <w:tab w:val="left" w:pos="360"/>
          <w:tab w:val="left" w:pos="1080"/>
        </w:tabs>
        <w:ind w:left="36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Выполнить следующие измерения:</w:t>
      </w:r>
    </w:p>
    <w:p>
      <w:pPr>
        <w:numPr>
          <w:ilvl w:val="0"/>
          <w:numId w:val="3"/>
        </w:numPr>
        <w:tabs>
          <w:tab w:val="left" w:pos="1080"/>
        </w:tabs>
        <w:ind w:left="108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определить касательный след плюсны с внутренней стороны точкой А;</w:t>
      </w:r>
    </w:p>
    <w:p>
      <w:pPr>
        <w:numPr>
          <w:ilvl w:val="0"/>
          <w:numId w:val="3"/>
        </w:numPr>
        <w:tabs>
          <w:tab w:val="left" w:pos="1080"/>
        </w:tabs>
        <w:ind w:left="108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определить след от пятки точкой К;</w:t>
      </w:r>
    </w:p>
    <w:p>
      <w:pPr>
        <w:numPr>
          <w:ilvl w:val="0"/>
          <w:numId w:val="3"/>
        </w:numPr>
        <w:tabs>
          <w:tab w:val="left" w:pos="1080"/>
        </w:tabs>
        <w:ind w:left="108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соединить касательный след от плюсны со следом от пятки (линия АК);</w:t>
      </w:r>
    </w:p>
    <w:p>
      <w:pPr>
        <w:numPr>
          <w:ilvl w:val="0"/>
          <w:numId w:val="3"/>
        </w:numPr>
        <w:tabs>
          <w:tab w:val="left" w:pos="1080"/>
        </w:tabs>
        <w:ind w:left="108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найти середину линии АК, поставьте точку М;</w:t>
      </w:r>
    </w:p>
    <w:p>
      <w:pPr>
        <w:numPr>
          <w:ilvl w:val="0"/>
          <w:numId w:val="3"/>
        </w:numPr>
        <w:tabs>
          <w:tab w:val="left" w:pos="1080"/>
        </w:tabs>
        <w:ind w:left="108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провести из точки А перпендикуляр, при пересечении следа и перпендикуляра поставить точку В;</w:t>
      </w:r>
    </w:p>
    <w:p>
      <w:pPr>
        <w:numPr>
          <w:ilvl w:val="0"/>
          <w:numId w:val="3"/>
        </w:numPr>
        <w:tabs>
          <w:tab w:val="left" w:pos="1080"/>
        </w:tabs>
        <w:ind w:left="108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провести из точки М перпендикуляр, при пересечении внутренней стороны следа поставьте точку С, при пересечении внешней стороны следа – точка Д;</w:t>
      </w:r>
    </w:p>
    <w:p>
      <w:pPr>
        <w:numPr>
          <w:ilvl w:val="0"/>
          <w:numId w:val="3"/>
        </w:numPr>
        <w:tabs>
          <w:tab w:val="left" w:pos="1080"/>
        </w:tabs>
        <w:ind w:left="108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Измерьте отрезки АВ и СД. У некоторых отрезок СД может равняться 0.</w:t>
      </w:r>
    </w:p>
    <w:p>
      <w:pPr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3.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 xml:space="preserve">  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Рассчитать показатель плоскостопия  (ПП) по формуле, где 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en-US" w:eastAsia="ar-SA" w:bidi="ar-SA"/>
        </w:rPr>
        <w:t>L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 – отрезок стопы СД, 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Р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 – отрезок стопы АВ.</w:t>
      </w:r>
    </w:p>
    <w:p>
      <w:pPr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ind w:left="-540" w:right="0" w:firstLine="540"/>
        <w:jc w:val="center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u w:val="single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 xml:space="preserve">ПП = 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u w:val="single"/>
          <w:lang w:val="ru-RU" w:eastAsia="ar-SA" w:bidi="ar-SA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u w:val="single"/>
          <w:lang w:val="en-US" w:eastAsia="ar-SA" w:bidi="ar-SA"/>
        </w:rPr>
        <w:t>L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u w:val="single"/>
          <w:lang w:val="ru-RU" w:eastAsia="ar-SA" w:bidi="ar-SA"/>
        </w:rPr>
        <w:t xml:space="preserve"> х 100%</w:t>
      </w:r>
    </w:p>
    <w:p>
      <w:pPr>
        <w:ind w:left="-540" w:right="0" w:firstLine="540"/>
        <w:jc w:val="center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 xml:space="preserve">    Р</w:t>
      </w:r>
    </w:p>
    <w:p>
      <w:pPr>
        <w:jc w:val="both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</w:p>
    <w:p>
      <w:pPr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4. Сравните полученные результаты со средне статистическими. </w:t>
      </w:r>
    </w:p>
    <w:p>
      <w:pPr>
        <w:ind w:left="0" w:right="0" w:firstLine="54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 xml:space="preserve">Оценка результатов.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Если полученное процентное соотношение не будет превышать 33%, то стопа имеет правильную форму, плоскостопия нет.</w:t>
      </w:r>
    </w:p>
    <w:p>
      <w:pPr>
        <w:numPr>
          <w:ilvl w:val="0"/>
          <w:numId w:val="4"/>
        </w:numPr>
        <w:ind w:left="-540" w:right="0" w:firstLine="54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  Сделать вывод.</w:t>
      </w:r>
    </w:p>
    <w:p>
      <w:pPr>
        <w:widowControl/>
        <w:numPr>
          <w:numId w:val="0"/>
        </w:numPr>
        <w:bidi w:val="0"/>
        <w:spacing w:before="0" w:after="160" w:line="259" w:lineRule="auto"/>
        <w:ind w:right="0" w:rightChars="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widowControl/>
        <w:numPr>
          <w:numId w:val="0"/>
        </w:numPr>
        <w:bidi w:val="0"/>
        <w:spacing w:before="0" w:after="160" w:line="259" w:lineRule="auto"/>
        <w:ind w:right="0" w:rightChars="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widowControl/>
        <w:numPr>
          <w:numId w:val="0"/>
        </w:numPr>
        <w:bidi w:val="0"/>
        <w:spacing w:before="0" w:after="160" w:line="259" w:lineRule="auto"/>
        <w:ind w:right="0" w:rightChars="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ind w:left="-567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 w:eastAsia="ar-SA" w:bidi="ar-SA"/>
        </w:rPr>
        <w:t xml:space="preserve">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eastAsia="ar-SA" w:bidi="ar-SA"/>
        </w:rPr>
        <w:t xml:space="preserve">                                       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eastAsia="ar-SA" w:bidi="ar-SA"/>
        </w:rPr>
        <w:t xml:space="preserve">   </w:t>
      </w:r>
      <w:r>
        <w:rPr>
          <w:rFonts w:hint="default" w:ascii="Times New Roman" w:hAnsi="Times New Roman" w:cs="Times New Roman"/>
          <w:b/>
          <w:sz w:val="28"/>
          <w:szCs w:val="28"/>
        </w:rPr>
        <w:t>Самостоятельная работа</w:t>
      </w:r>
    </w:p>
    <w:p>
      <w:pPr>
        <w:ind w:right="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eastAsia="ar-SA" w:bidi="ar-SA"/>
        </w:rPr>
        <w:t xml:space="preserve">                                        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Ортостатическая проба</w:t>
      </w:r>
    </w:p>
    <w:p>
      <w:pPr>
        <w:ind w:left="-10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 xml:space="preserve">Цель -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показать возможности приспособления сердечно-сосудистой системы (ССС) к различным внешним факторам окружающей среды.</w:t>
      </w:r>
    </w:p>
    <w:p>
      <w:pPr>
        <w:ind w:left="-10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Материалы и оборудование: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 секундомер (часы с секундной стрелкой).</w:t>
      </w:r>
    </w:p>
    <w:p>
      <w:pPr>
        <w:ind w:left="-10" w:right="0" w:firstLine="567"/>
        <w:jc w:val="both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 xml:space="preserve">Ход работы </w:t>
      </w:r>
    </w:p>
    <w:p>
      <w:pPr>
        <w:numPr>
          <w:ilvl w:val="0"/>
          <w:numId w:val="5"/>
        </w:numPr>
        <w:tabs>
          <w:tab w:val="left" w:pos="720"/>
        </w:tabs>
        <w:ind w:left="72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Испытуемый в течение 3 – 5 мин спокойно находится в положении лёжа. </w:t>
      </w:r>
    </w:p>
    <w:p>
      <w:pPr>
        <w:numPr>
          <w:ilvl w:val="0"/>
          <w:numId w:val="5"/>
        </w:numPr>
        <w:tabs>
          <w:tab w:val="left" w:pos="720"/>
        </w:tabs>
        <w:ind w:left="72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На 5-ой минуте экспериментатор подсчитывает пульс и фиксирует его. </w:t>
      </w:r>
    </w:p>
    <w:p>
      <w:pPr>
        <w:numPr>
          <w:ilvl w:val="0"/>
          <w:numId w:val="5"/>
        </w:numPr>
        <w:tabs>
          <w:tab w:val="left" w:pos="720"/>
        </w:tabs>
        <w:ind w:left="72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По команде обследуемый резко встаёт и в этот момент экспериментатор вновь определяет ЧСС. </w:t>
      </w:r>
    </w:p>
    <w:p>
      <w:pPr>
        <w:numPr>
          <w:ilvl w:val="0"/>
          <w:numId w:val="5"/>
        </w:numPr>
        <w:tabs>
          <w:tab w:val="left" w:pos="720"/>
        </w:tabs>
        <w:ind w:left="72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Для получения более достоверного результата опыт повторить  несколько раз.</w:t>
      </w:r>
    </w:p>
    <w:p>
      <w:pPr>
        <w:numPr>
          <w:ilvl w:val="0"/>
          <w:numId w:val="5"/>
        </w:numPr>
        <w:tabs>
          <w:tab w:val="left" w:pos="720"/>
        </w:tabs>
        <w:ind w:left="720" w:right="0" w:hanging="36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 xml:space="preserve">Сравнить полученные результаты со среднестатистическими по таблице 6. </w:t>
      </w:r>
    </w:p>
    <w:p>
      <w:pPr>
        <w:ind w:left="-567" w:right="0" w:firstLine="567"/>
        <w:jc w:val="right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Таблица 6.</w:t>
      </w:r>
    </w:p>
    <w:p>
      <w:pPr>
        <w:ind w:left="-567" w:right="0" w:firstLine="567"/>
        <w:jc w:val="center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  <w:t>Реакция организма на ортостатическое воздействие</w:t>
      </w:r>
    </w:p>
    <w:p>
      <w:pPr>
        <w:ind w:left="-567" w:right="0" w:firstLine="567"/>
        <w:jc w:val="both"/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lang w:val="ru-RU" w:eastAsia="ar-SA" w:bidi="ar-SA"/>
        </w:rPr>
      </w:pPr>
    </w:p>
    <w:tbl>
      <w:tblPr>
        <w:tblStyle w:val="4"/>
        <w:tblW w:w="616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075"/>
        <w:gridCol w:w="3091"/>
      </w:tblGrid>
      <w:tr>
        <w:tc>
          <w:tcPr>
            <w:tcW w:w="307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top"/>
          </w:tcPr>
          <w:p>
            <w:pPr>
              <w:snapToGrid w:val="0"/>
              <w:ind w:left="-567" w:right="0" w:firstLine="567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 xml:space="preserve">Частота пульса, </w:t>
            </w:r>
          </w:p>
          <w:p>
            <w:pPr>
              <w:snapToGrid w:val="0"/>
              <w:ind w:left="-567" w:right="0" w:firstLine="567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его увеличение</w:t>
            </w:r>
          </w:p>
        </w:tc>
        <w:tc>
          <w:tcPr>
            <w:tcW w:w="3091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top"/>
          </w:tcPr>
          <w:p>
            <w:pPr>
              <w:snapToGrid w:val="0"/>
              <w:ind w:left="-567" w:right="0" w:firstLine="567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Состояние организма,</w:t>
            </w:r>
          </w:p>
          <w:p>
            <w:pPr>
              <w:ind w:left="-567" w:right="0" w:firstLine="567"/>
              <w:jc w:val="center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его реакция</w:t>
            </w:r>
          </w:p>
        </w:tc>
      </w:tr>
      <w:tr>
        <w:tc>
          <w:tcPr>
            <w:tcW w:w="3075" w:type="dxa"/>
            <w:tcBorders>
              <w:left w:val="single" w:color="000000" w:sz="0" w:space="0"/>
              <w:bottom w:val="single" w:color="000000" w:sz="0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не более чем  на 4 уд/ мин</w:t>
            </w:r>
          </w:p>
        </w:tc>
        <w:tc>
          <w:tcPr>
            <w:tcW w:w="3091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top"/>
          </w:tcPr>
          <w:p>
            <w:pPr>
              <w:pStyle w:val="25"/>
              <w:snapToGrid w:val="0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Очень благоприятная, организм способен выносить большую нагрузку</w:t>
            </w:r>
          </w:p>
        </w:tc>
      </w:tr>
      <w:tr>
        <w:tc>
          <w:tcPr>
            <w:tcW w:w="3075" w:type="dxa"/>
            <w:tcBorders>
              <w:left w:val="single" w:color="000000" w:sz="0" w:space="0"/>
              <w:bottom w:val="single" w:color="000000" w:sz="0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от 4 до 18 уд/мин</w:t>
            </w:r>
          </w:p>
        </w:tc>
        <w:tc>
          <w:tcPr>
            <w:tcW w:w="3091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В целом благоприятная</w:t>
            </w:r>
          </w:p>
        </w:tc>
      </w:tr>
      <w:tr>
        <w:tc>
          <w:tcPr>
            <w:tcW w:w="3075" w:type="dxa"/>
            <w:tcBorders>
              <w:left w:val="single" w:color="000000" w:sz="0" w:space="0"/>
              <w:bottom w:val="single" w:color="000000" w:sz="0" w:space="0"/>
            </w:tcBorders>
            <w:vAlign w:val="top"/>
          </w:tcPr>
          <w:p>
            <w:pPr>
              <w:snapToGrid w:val="0"/>
              <w:ind w:left="-567" w:right="0" w:firstLine="567"/>
              <w:jc w:val="both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на 18 и более уд/мин</w:t>
            </w:r>
          </w:p>
        </w:tc>
        <w:tc>
          <w:tcPr>
            <w:tcW w:w="3091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top"/>
          </w:tcPr>
          <w:p>
            <w:pPr>
              <w:pStyle w:val="25"/>
              <w:snapToGrid w:val="0"/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8"/>
                <w:szCs w:val="28"/>
                <w:lang w:val="ru-RU" w:eastAsia="ar-SA" w:bidi="ar-SA"/>
              </w:rPr>
              <w:t>Неблагоприятная, организм не может выносить большую нагрузку</w:t>
            </w:r>
          </w:p>
        </w:tc>
      </w:tr>
    </w:tbl>
    <w:p>
      <w:pPr>
        <w:ind w:left="-567" w:right="0" w:firstLine="567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</w:p>
    <w:p>
      <w:pPr>
        <w:ind w:left="360" w:right="0" w:firstLine="0"/>
        <w:jc w:val="both"/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 w:eastAsia="ar-SA" w:bidi="ar-SA"/>
        </w:rPr>
        <w:t>6. Сделать вывод</w:t>
      </w:r>
    </w:p>
    <w:p>
      <w:pPr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 w:eastAsia="ar-SA" w:bidi="ar-SA"/>
        </w:rPr>
      </w:pPr>
    </w:p>
    <w:p>
      <w:pPr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 w:eastAsia="ar-SA" w:bidi="ar-SA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Nimbus Roman No9 L" w:hAnsi="Nimbus Roman No9 L" w:eastAsia="Times New Roman" w:cs="Nimbus Roman No9 L"/>
          <w:szCs w:val="20"/>
        </w:rPr>
      </w:pPr>
      <w:r>
        <w:rPr>
          <w:rFonts w:cs="Times New Roman"/>
          <w:b/>
          <w:sz w:val="28"/>
          <w:szCs w:val="28"/>
        </w:rPr>
        <w:t>Самостоятельная работа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hint="default" w:ascii="Times New Roman" w:hAnsi="Times New Roman" w:eastAsia="Times New Roman" w:cs="Times New Roman"/>
          <w:sz w:val="28"/>
          <w:szCs w:val="28"/>
        </w:rPr>
      </w:pPr>
      <w:r>
        <w:rPr>
          <w:rFonts w:ascii="Nimbus Roman No9 L" w:hAnsi="Nimbus Roman No9 L" w:eastAsia="Calibri" w:cs="Nimbus Roman No9 L"/>
          <w:sz w:val="28"/>
          <w:szCs w:val="28"/>
        </w:rPr>
        <w:t xml:space="preserve">        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Создание презентации по теме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bidi="zh-CN"/>
        </w:rPr>
        <w:t>«Врачебный контроль и распределение школьников по группам здоровья».</w:t>
      </w:r>
    </w:p>
    <w:p>
      <w:pPr>
        <w:spacing w:before="0" w:after="0" w:line="276" w:lineRule="auto"/>
        <w:contextualSpacing/>
        <w:jc w:val="both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Цель: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Ознакомиться с 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понятием </w:t>
      </w:r>
      <w:r>
        <w:rPr>
          <w:rFonts w:hint="default" w:ascii="Times New Roman" w:hAnsi="Times New Roman" w:eastAsia="Calibri" w:cs="Times New Roman"/>
          <w:sz w:val="28"/>
          <w:szCs w:val="28"/>
        </w:rPr>
        <w:t>“врачебный контроль” и распределением школьников по группам здоровья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Учебное задание: </w:t>
      </w:r>
      <w:r>
        <w:rPr>
          <w:rFonts w:ascii="Times New Roman" w:hAnsi="Times New Roman" w:eastAsia="Calibri" w:cs="Times New Roman"/>
          <w:i/>
          <w:sz w:val="28"/>
          <w:szCs w:val="28"/>
        </w:rPr>
        <w:t>Составить презентацию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Текстовая информация: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размер шрифта: 24–54 пункта (заголовок), 18–36 пунктов (обычный текст);цвет шрифта и цвет фона должны контрастировать (текст должен хорошо читаться), но не резать глаза;тип шрифта: для основного текста гладкий шрифт без засечек (Arial, Tahoma,Verdana), для заголовка можно использовать декоративный шрифт, если он хорошо читаем;курсив, подчеркивание, жирный шрифт, прописные буквы рекомендуется использовать только для смыслового выделения фрагмента текста.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Графическая информация: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рисунки, фотографии, диаграммы призваны дополнить текстовую информацию или передать ее в более наглядном виде;желательно избегать в презентации рисунков, не несущих смысловой нагрузки, если они не являются частью стилевого оформления;цвет графических изображений не должен резко контрастировать с общим стилевым оформлением слайда;иллюстрации рекомендуется сопровождать пояснительным текстом;если графическое изображение используется в качестве фона, то текст на этом фоне должен быть хорошо читаем.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Анимация.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Анимационные эффекты используются для привлечения внимания слушателей или для демонстрации динамики развития какого-либо процесса. В этих случаях использование анимации оправдано, но не стоит чрезмерно насыщать презентацию такими эффектами, иначе это вызовет негативную реакцию аудитории.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Звук: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звуковое сопровождение должно отражать суть или подчеркивать особенность темы слайда, презентации;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фоновая музыка не должна отвлекать внимание слушателей и не заглушать слова докладчика.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Единое стилевое оформление.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Стиль может включать: определенный шрифт (гарнитура и цвет), цвет фона или фоновый рисунок, декоративный элемент небольшого размера и др.; Не рекомендуется использовать в стилевом оформлении презентации более 3 цветов и более 3 типов шрифта; Оформление слайда не должно отвлекать внимание слушателей от его содержательной части; Все слайды презентации должны быть выдержаны в одном стиле;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Содержание и расположение информационных блоков на слайде.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Информационных блоков не должно быть слишком много (3-6); рекомендуемый размер одного информационного блока — не более 1/2 размера слайда; желательно присутствие на странице блоков с разнотипной информацией (текст, графики, диаграммы, таблицы, рисунки), дополняющей друг друга; ключевые слова в информационном блоке необходимо выделить; информационные блоки лучше располагать горизонтально, связанные по смыслу блоки — слева направо; наиболее важную информацию следует поместить в центр слайда; логика предъявления информации на слайдах и в презентации должна соответствовать логике ее изложения.В тексте ни в коем случае не должно содержаться орфографических ошибок.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Рекомендации к содержанию презентации.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По содержанию: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 слайдах презентации не пишется весь тот текст, который произносит докладчик. Текст должен содержать только ключевые фразы (слова), которые докладчик развивает и комментирует устно. Если презентация имеет характер игры, викторины, или какой-либо другой, который требует активного участия аудитории, то на каждом слайде должен быть текст только одного шага, или эти «шаги» должны появляться на экране постепенно.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По оформлению.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На первом слайде пишется не только название презентации, но и имена авторов (в ученическом случае – и руководителя проекта) и дата создания. Каждая прямая цитата, которую комментирует или даже просто приводит докладчик (будь то эпиграф или цитаты по ходу доклада) размещается на отдельном слайде, обязательно с полной подписью автора (имя и фамилия, инициалы и фамилия, но ни в коем случае – одна фамилия, исключение – псевдонимы). Допустимый вариант – две небольшие цитаты на одну тему на одном слайде, но не больше. Все схемы и графики должны иметь названия, отражающие их содержание. Подбор шрифтов и художественное оформление слайдов должны не только соответствовать содержанию, но и учитывать восприятие аудитории. Например, сложные рисованные шрифты часто трудно читаются, тогда как содержание слайда должно восприниматься все сразу – одним взглядом. На каждом слайде выставляется колонтитул, включающий фамилию автора и/или краткое название презентации и год создания, номер слайда. В конце презентации представляется список использованных источников, оформленный по правилам библиографического описания. Правила хорошего тона требуют, чтобы последний слайд содержал выражение благодарности тем, кто прямо или косвенно помогал в работе над презентацией.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Кино и видеоматериалы оформляются титрами,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в которых указываются: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название фильма (репортажа),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год и место выпуска,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авторы идеи и сценария,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руководитель проекта.</w:t>
      </w:r>
    </w:p>
    <w:p>
      <w:pPr>
        <w:spacing w:before="0" w:after="200" w:line="276" w:lineRule="auto"/>
        <w:contextualSpacing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Форма контроля:</w:t>
      </w:r>
      <w:r>
        <w:rPr>
          <w:rFonts w:eastAsia="Calibri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Выступление и обсуждение результатов выполненной работы на занятии</w:t>
      </w:r>
    </w:p>
    <w:p>
      <w:pPr>
        <w:spacing w:before="0" w:after="200" w:line="276" w:lineRule="auto"/>
        <w:contextualSpacing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Указания по выполнению задания: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Титульный лист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1.Название презентации.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2.Автор: ФИО, студента, место учебы, год.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3.Логотип филиала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Второй слайд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Содержание» - список основных вопросов, рассматриваемых в содержании. Лучше оформить в виде гиперссылок (для интерактивности презентации).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Заголовки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1.Все заголовки выполнены в едином стиле (цвет, шрифт, размер, начертание).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2.В конце точка не ставится</w:t>
      </w:r>
      <w:r>
        <w:rPr>
          <w:rFonts w:ascii="Times New Roman" w:hAnsi="Times New Roman" w:eastAsia="Times New Roman" w:cs="Times New Roman"/>
          <w:color w:val="0000FF"/>
          <w:sz w:val="28"/>
          <w:szCs w:val="28"/>
          <w:lang w:eastAsia="ru-RU"/>
        </w:rPr>
        <w:t>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3.Анимация, как правило, не применяется.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Текст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1.Форматируется по ширине.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2.Размер и цвет шрифта подбираются так, чтобы было хорошо видно.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3.Подчеркивание не используется, т.к. оно в документе указывает на 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гиперссылку.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4.Элементы списка отделяются точкой с запятой. В конце обязательно ставится точка.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Пример: Виды самостоятельной работы: конспектирование; реферирование; составление презентаций; тестирование 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Обратите внимание - после двоеточия все элементы списка пишутся с маленькой буквы! Если список начинается сразу, то первый элемент записывается с большой буквы, далее - маленькими.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5.  На схемах текст лучше форматировать по центру.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6.  В таблицах – по усмотрению автора.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7.  Обычный текст пишется без использования маркеров списка.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8.  Выделяйте главное в тексте другим цветом (желательно все в едином стиле).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Графика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  Используйте четкие изображения с хорошим качеством.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  Лучше растровые изображения (в формате jpg) заранее обработать в любом графическом редакторе для уменьшения размера файла. Если такой возможности нет, используйте панель «Настройка изображения».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Анимация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Используйте только в том случае, когда это действительно необходимо. Лишняя анимация только отвлекает.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Презентацию необходимо предоставить для проверки в электронном виде.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«Отлично» - если презентация выполнена аккуратно, примеры проиллюстрированы, полностью освещены все обозначенные вопросы.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«Хорошо» - работа содержит небольшие неточности.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«Удовлетворительно» - презентация выполнена неаккуратно, не полностью освещены заданные вопросы.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«Неудовлетворительно» - работа выполнена небрежно, не соблюдена структура, отсутствуют иллюстрации.</w:t>
      </w:r>
    </w:p>
    <w:p>
      <w:pPr>
        <w:pStyle w:val="21"/>
        <w:tabs>
          <w:tab w:val="left" w:pos="4604"/>
          <w:tab w:val="left" w:pos="7590"/>
        </w:tabs>
        <w:jc w:val="both"/>
        <w:rPr>
          <w:rFonts w:cs="Times New Roman"/>
          <w:b/>
          <w:sz w:val="28"/>
          <w:szCs w:val="28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Nimbus Roman No9 L" w:hAnsi="Nimbus Roman No9 L" w:eastAsia="Times New Roman" w:cs="Nimbus Roman No9 L"/>
          <w:sz w:val="28"/>
          <w:szCs w:val="28"/>
        </w:rPr>
      </w:pPr>
      <w:r>
        <w:rPr>
          <w:rFonts w:cs="Times New Roman"/>
          <w:b/>
          <w:sz w:val="28"/>
          <w:szCs w:val="28"/>
        </w:rPr>
        <w:t>Самостоятельная работа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8"/>
          <w:szCs w:val="28"/>
        </w:rPr>
      </w:pPr>
    </w:p>
    <w:p>
      <w:pPr>
        <w:pStyle w:val="25"/>
        <w:snapToGrid w:val="0"/>
        <w:jc w:val="both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Тема: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bidi="zh-CN"/>
        </w:rPr>
        <w:t>Разработка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 комплексов ЛФК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с учетом механизмов лечебного действия физических упражнений при повреждениях опорно-двигательного аппарата</w:t>
      </w:r>
    </w:p>
    <w:p>
      <w:pPr>
        <w:tabs>
          <w:tab w:val="left" w:pos="1140"/>
        </w:tabs>
        <w:jc w:val="both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hint="default" w:ascii="Times New Roman" w:hAnsi="Times New Roman" w:cs="Times New Roman"/>
          <w:sz w:val="28"/>
          <w:szCs w:val="28"/>
        </w:rPr>
        <w:t xml:space="preserve">Закрепить представление студентов о различных повреждениях ОДА. Научиться </w:t>
      </w:r>
      <w:r>
        <w:rPr>
          <w:rFonts w:hint="default" w:ascii="Times New Roman" w:hAnsi="Times New Roman" w:cs="Times New Roman"/>
          <w:sz w:val="28"/>
          <w:szCs w:val="28"/>
        </w:rPr>
        <w:t>составлять и проводиить комплексы ЛФК, осуществлять наблюдение за состоянием организма в ходе занятия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Ход работы:</w:t>
      </w:r>
    </w:p>
    <w:p>
      <w:pPr>
        <w:numPr>
          <w:ilvl w:val="0"/>
          <w:numId w:val="0"/>
        </w:numPr>
        <w:tabs>
          <w:tab w:val="clear" w:pos="720"/>
          <w:tab w:val="clear" w:pos="1080"/>
        </w:tabs>
        <w:autoSpaceDE w:val="0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1.Просмотрите представленные варианты упражнений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eastAsia="zh-CN" w:bidi="zh-CN"/>
        </w:rPr>
      </w:pPr>
      <w:r>
        <w:rPr>
          <w:rFonts w:hint="default" w:ascii="Times New Roman" w:hAnsi="Times New Roman" w:cs="Times New Roman"/>
          <w:sz w:val="28"/>
          <w:szCs w:val="28"/>
        </w:rPr>
        <w:t>2.Проведите занятие ЛФК используя волонтеров</w:t>
      </w:r>
      <w:r>
        <w:rPr>
          <w:rFonts w:hint="default" w:ascii="Times New Roman" w:hAnsi="Times New Roman" w:cs="Times New Roman"/>
          <w:sz w:val="28"/>
          <w:szCs w:val="28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ab/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для голеностопного сустава и суставов стопы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спине или сидя со слегка согнутыми в коленных суставах нога-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ми. Сгибание и разгибание пальцев стоп (активно, пассивно). Сгибание и разгибание сто-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пы здоровой и больной ноги попеременно и одновременно. Круговые движения в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голеностопных суставах здоровой и больной ноги попеременно и одновременно. Поворот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стопы внутрь и наружу. Разгибание стопы с увеличением объёма движений с помощью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тесьмы с петлёй. Темп упражнений медленный, средний или меняющийся.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то же. Носки ног положены один на другой. Сгибание и разгибание сто-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пы с сопротивлением, оказываемым одной ногой при движении другой.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сидя со слегка согнутыми в коленных суставах ногами. Захватывание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пальцами ноги мелких предметов (шарики, карандаши и т. п.). Темп упражнений медлен-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ный, средний или меняющийся.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стоя, держась за рейку гимнастической стенки, или стоя руки на пояс.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Поднимание на носки и опускание на всю стопу. Поднимание носков и опускание на всю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стопу.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стоя на 2-3-й рейке гимнастической стенки, хват руками на уровне груди.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Пружинящие движения на носках, стараться как можно ниже опускать пятку. Темп средний.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для коленного сустава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сидя в постели. Мышцы ноги расслаблены. Захват рукой надколенника.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Пассивные смещения его в стороны, вверх, вниз.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лёжа на спине, больная нога полусогнута, поддерживается руками за бед-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ро или упирается на валик. Сгибание и разгибание ног в коленном суставе с отрывом пят-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ки от кровати.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сидя на краю кровати, ноги опущены: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а) сгибание и разгибание больной ноги в коленном суставе с помощью здоровой.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Темп медленный;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б) активное попеременное сгибание и разгибание ног в коленных суставах. Темп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средний.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лёжа на животе. Сгибание больной ноги в коленном суставе с постепен-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ным преодолением сопротивления груза массой от 1 по 4 кг.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стоя с опорой о спинку кровати. Поднять вперёд согнутую в коленном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суставе больную ногу, разогнуть, опустить. Темп медленный и средний.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для тазобедренного сустава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спине, держась руками за привязанный к спинке кровати шнур.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Переход в положение полусидя и сидя.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552. И. п. – лёжа на спине или стоя. Круговые движения прямой ногой наружу и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внутрь. Темп только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спине, взявшись руками за края кровати: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а) попеременное поднимание прямых ног. Темп медленный;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б) круговые движения поочередно ногой правой и левой.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лёжа на боку, больная нога сверху. Отведение ноги.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стоя боком к спинке кровати, опираясь о неё рукой: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а) поднимание ноги вперёд и отведение её назад. Темп только медленный;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б) отведение ноги и руки в сторону. Темп только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для всех суставов нижней конечности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спине, стопа больной ноги на набивном мяче. Перекатывание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мяча к туловищу и в и. п.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лёжа на спине, взявшись руками за края кровати. «Велосипед». Темп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средний (до быстрого).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стоя лицом к спинке кровати с опорой руками: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а) попеременное поднимание ног вперёд, сгибая их в коленных и тазобедренных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суставах. Темп медленный;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б) полуприседание. Темп медленный;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в) глубокое приседание.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стоя, больная нога на шаг вперед. Сгибание больной ноги в колене и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наклон туловища вперёд до положения «выпад».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стоя лицом к гимнастической стенке. Лазание по стенке на носках с до-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полнительными пружинящими приседаниями на носке больной ноги.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в гипсовых иммобилизирующих повязках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(упражнения, подготавливающие к ходьбе)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спине (высокая гипсовая тазобедренная повязка). Напряжение и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расслабление четырёхглавой мышцы бедра («игра надколенника»).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то же, держась руками за края кровати. Давление стопой на руку ин-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структора, доску или ящик.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спине (высокий гипс). При помощи инструктора поворот на жи-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вот и обратно.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то же, руки согнуты в локтевых суставах, здоровая нога согнута в колен-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ном суставе с опорой на стопу. Поднимание больной ноги. Темп медленный.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лёжа на спине, на краю кровати (высокая гипсовая тазобедренная повяз-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ка). Опираясь на руки и опуская больную ногу за край кровати, сесть. Темп медленный.</w:t>
      </w:r>
    </w:p>
    <w:p>
      <w:pPr>
        <w:jc w:val="both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 w:eastAsia="ar-SA" w:bidi="ar-SA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Nimbus Roman No9 L" w:hAnsi="Nimbus Roman No9 L" w:eastAsia="Times New Roman" w:cs="Nimbus Roman No9 L"/>
          <w:szCs w:val="20"/>
        </w:rPr>
      </w:pPr>
      <w:r>
        <w:rPr>
          <w:rFonts w:cs="Times New Roman"/>
          <w:b/>
          <w:sz w:val="28"/>
          <w:szCs w:val="28"/>
        </w:rPr>
        <w:t>Самостоятельная работа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hint="default" w:ascii="Times New Roman" w:hAnsi="Times New Roman" w:eastAsia="Times New Roman" w:cs="Times New Roman"/>
          <w:sz w:val="28"/>
          <w:szCs w:val="28"/>
        </w:rPr>
      </w:pPr>
      <w:r>
        <w:rPr>
          <w:rFonts w:ascii="Nimbus Roman No9 L" w:hAnsi="Nimbus Roman No9 L" w:eastAsia="Calibri" w:cs="Nimbus Roman No9 L"/>
          <w:sz w:val="28"/>
          <w:szCs w:val="28"/>
        </w:rPr>
        <w:t xml:space="preserve">        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Создание презентации по теме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«Гидрокинезотерапия при нарушениях осанки и сколиозах».</w:t>
      </w:r>
    </w:p>
    <w:p>
      <w:pPr>
        <w:spacing w:before="0" w:after="0" w:line="276" w:lineRule="auto"/>
        <w:contextualSpacing/>
        <w:jc w:val="both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Цель: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Ознакомиться с понятием “</w:t>
      </w:r>
      <w:r>
        <w:rPr>
          <w:rFonts w:hint="default" w:ascii="Times New Roman" w:hAnsi="Times New Roman" w:eastAsia="Calibri" w:cs="Times New Roman"/>
          <w:sz w:val="28"/>
          <w:szCs w:val="28"/>
        </w:rPr>
        <w:t>гидрокинезотерапия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” и </w:t>
      </w:r>
      <w:r>
        <w:rPr>
          <w:rFonts w:hint="default" w:ascii="Times New Roman" w:hAnsi="Times New Roman" w:eastAsia="Calibri" w:cs="Times New Roman"/>
          <w:sz w:val="28"/>
          <w:szCs w:val="28"/>
        </w:rPr>
        <w:t>применением ее при нарушениях осанки и сколиозах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b/>
          <w:sz w:val="28"/>
          <w:szCs w:val="28"/>
        </w:rPr>
        <w:t xml:space="preserve">Учебное задание: </w:t>
      </w:r>
      <w:r>
        <w:rPr>
          <w:rFonts w:ascii="Times New Roman" w:hAnsi="Times New Roman" w:eastAsia="Calibri" w:cs="Times New Roman"/>
          <w:i/>
          <w:sz w:val="28"/>
          <w:szCs w:val="28"/>
        </w:rPr>
        <w:t>Составить презентацию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Текстовая информация: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размер шрифта: 24–54 пункта (заголовок), 18–36 пунктов (обычный текст);цвет шрифта и цвет фона должны контрастировать (текст должен хорошо читаться), но не резать глаза;тип шрифта: для основного текста гладкий шрифт без засечек (Arial, Tahoma,Verdana), для заголовка можно использовать декоративный шрифт, если он хорошо читаем;курсив, подчеркивание, жирный шрифт, прописные буквы рекомендуется использовать только для смыслового выделения фрагмента текста.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Графическая информация: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рисунки, фотографии, диаграммы призваны дополнить текстовую информацию или передать ее в более наглядном виде;желательно избегать в презентации рисунков, не несущих смысловой нагрузки, если они не являются частью стилевого оформления;цвет графических изображений не должен резко контрастировать с общим стилевым оформлением слайда;иллюстрации рекомендуется сопровождать пояснительным текстом;если графическое изображение используется в качестве фона, то текст на этом фоне должен быть хорошо читаем.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Анимация.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Анимационные эффекты используются для привлечения внимания слушателей или для демонстрации динамики развития какого-либо процесса. В этих случаях использование анимации оправдано, но не стоит чрезмерно насыщать презентацию такими эффектами, иначе это вызовет негативную реакцию аудитории.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Звук: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звуковое сопровождение должно отражать суть или подчеркивать особенность темы слайда, презентации;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фоновая музыка не должна отвлекать внимание слушателей и не заглушать слова докладчика.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Единое стилевое оформление.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Стиль может включать: определенный шрифт (гарнитура и цвет), цвет фона или фоновый рисунок, декоративный элемент небольшого размера и др.; Не рекомендуется использовать в стилевом оформлении презентации более 3 цветов и более 3 типов шрифта; Оформление слайда не должно отвлекать внимание слушателей от его содержательной части; Все слайды презентации должны быть выдержаны в одном стиле;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Содержание и расположение информационных блоков на слайде.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Информационных блоков не должно быть слишком много (3-6); рекомендуемый размер одного информационного блока — не более 1/2 размера слайда; желательно присутствие на странице блоков с разнотипной информацией (текст, графики, диаграммы, таблицы, рисунки), дополняющей друг друга; ключевые слова в информационном блоке необходимо выделить; информационные блоки лучше располагать горизонтально, связанные по смыслу блоки — слева направо; наиболее важную информацию следует поместить в центр слайда; логика предъявления информации на слайдах и в презентации должна соответствовать логике ее изложения.В тексте ни в коем случае не должно содержаться орфографических ошибок.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Рекомендации к содержанию презентации.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По содержанию: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 слайдах презентации не пишется весь тот текст, который произносит докладчик. Текст должен содержать только ключевые фразы (слова), которые докладчик развивает и комментирует устно. Если презентация имеет характер игры, викторины, или какой-либо другой, который требует активного участия аудитории, то на каждом слайде должен быть текст только одного шага, или эти «шаги» должны появляться на экране постепенно.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По оформлению.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На первом слайде пишется не только название презентации, но и имена авторов (в ученическом случае – и руководителя проекта) и дата создания. Каждая прямая цитата, которую комментирует или даже просто приводит докладчик (будь то эпиграф или цитаты по ходу доклада) размещается на отдельном слайде, обязательно с полной подписью автора (имя и фамилия, инициалы и фамилия, но ни в коем случае – одна фамилия, исключение – псевдонимы). Допустимый вариант – две небольшие цитаты на одну тему на одном слайде, но не больше. Все схемы и графики должны иметь названия, отражающие их содержание. Подбор шрифтов и художественное оформление слайдов должны не только соответствовать содержанию, но и учитывать восприятие аудитории. Например, сложные рисованные шрифты часто трудно читаются, тогда как содержание слайда должно восприниматься все сразу – одним взглядом. На каждом слайде выставляется колонтитул, включающий фамилию автора и/или краткое название презентации и год создания, номер слайда. В конце презентации представляется список использованных источников, оформленный по правилам библиографического описания. Правила хорошего тона требуют, чтобы последний слайд содержал выражение благодарности тем, кто прямо или косвенно помогал в работе над презентацией.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Кино и видеоматериалы оформляются титрами,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в которых указываются: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название фильма (репортажа),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год и место выпуска,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авторы идеи и сценария,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руководитель проекта.</w:t>
      </w:r>
    </w:p>
    <w:p>
      <w:pPr>
        <w:spacing w:before="0" w:after="200" w:line="276" w:lineRule="auto"/>
        <w:contextualSpacing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Форма контроля:</w:t>
      </w:r>
      <w:r>
        <w:rPr>
          <w:rFonts w:eastAsia="Calibri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Выступление и обсуждение результатов выполненной работы на занятии</w:t>
      </w:r>
    </w:p>
    <w:p>
      <w:pPr>
        <w:spacing w:before="0" w:after="200" w:line="276" w:lineRule="auto"/>
        <w:contextualSpacing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Указания по выполнению задания: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Титульный лист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1.Название презентации.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2.Автор: ФИО, студента, место учебы, год.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3.Логотип филиала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Второй слайд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Содержание» - список основных вопросов, рассматриваемых в содержании. Лучше оформить в виде гиперссылок (для интерактивности презентации).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Заголовки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1.Все заголовки выполнены в едином стиле (цвет, шрифт, размер, начертание).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2.В конце точка не ставится</w:t>
      </w:r>
      <w:r>
        <w:rPr>
          <w:rFonts w:ascii="Times New Roman" w:hAnsi="Times New Roman" w:eastAsia="Times New Roman" w:cs="Times New Roman"/>
          <w:color w:val="0000FF"/>
          <w:sz w:val="28"/>
          <w:szCs w:val="28"/>
          <w:lang w:eastAsia="ru-RU"/>
        </w:rPr>
        <w:t>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3.Анимация, как правило, не применяется.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Текст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1.Форматируется по ширине.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2.Размер и цвет шрифта подбираются так, чтобы было хорошо видно.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3.Подчеркивание не используется, т.к. оно в документе указывает на 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гиперссылку.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4.Элементы списка отделяются точкой с запятой. В конце обязательно ставится точка.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Пример: Виды самостоятельной работы: конспектирование; реферирование; составление презентаций; тестирование 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Обратите внимание - после двоеточия все элементы списка пишутся с маленькой буквы! Если список начинается сразу, то первый элемент записывается с большой буквы, далее - маленькими.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5.  На схемах текст лучше форматировать по центру.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6.  В таблицах – по усмотрению автора.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7.  Обычный текст пишется без использования маркеров списка.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8.  Выделяйте главное в тексте другим цветом (желательно все в едином стиле).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Графика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  Используйте четкие изображения с хорошим качеством.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  Лучше растровые изображения (в формате jpg) заранее обработать в любом графическом редакторе для уменьшения размера файла. Если такой возможности нет, используйте панель «Настройка изображения».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Анимация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Используйте только в том случае, когда это действительно необходимо. Лишняя анимация только отвлекает.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Презентацию необходимо предоставить для проверки в электронном виде.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«Отлично» - если презентация выполнена аккуратно, примеры проиллюстрированы, полностью освещены все обозначенные вопросы.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«Хорошо» - работа содержит небольшие неточности.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«Удовлетворительно» - презентация выполнена неаккуратно, не полностью освещены заданные вопросы.</w:t>
      </w:r>
    </w:p>
    <w:p>
      <w:pPr>
        <w:pStyle w:val="21"/>
        <w:tabs>
          <w:tab w:val="left" w:pos="4604"/>
          <w:tab w:val="left" w:pos="7590"/>
        </w:tabs>
        <w:jc w:val="both"/>
        <w:rPr>
          <w:rFonts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«Неудовлетворительно» - работа выполнена небрежно, не соблюдена структура, отсутствуют иллюстрации.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Самостоятельная работа</w:t>
      </w:r>
      <w:r>
        <w:rPr>
          <w:sz w:val="28"/>
          <w:szCs w:val="28"/>
        </w:rPr>
        <w:t>.</w:t>
      </w:r>
    </w:p>
    <w:p>
      <w:pPr>
        <w:pStyle w:val="25"/>
        <w:snapToGrid w:val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Тема: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Составление комплексов ЛГ с использованием корригирующих упражнений с предметами и без предметов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Научиться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составлять комплексы</w:t>
      </w:r>
      <w:r>
        <w:rPr>
          <w:rFonts w:hint="default" w:ascii="Times New Roman" w:hAnsi="Times New Roman" w:cs="Times New Roman"/>
          <w:b w:val="0"/>
          <w:bCs/>
          <w:color w:val="000000"/>
          <w:sz w:val="28"/>
          <w:szCs w:val="28"/>
          <w:lang w:bidi="zh-CN"/>
        </w:rPr>
        <w:t xml:space="preserve"> ЛФК</w:t>
      </w:r>
      <w:r>
        <w:rPr>
          <w:rFonts w:hint="default" w:ascii="Times New Roman" w:hAnsi="Times New Roman" w:eastAsia="Times New Roman" w:cs="Times New Roman"/>
          <w:b w:val="0"/>
          <w:bCs/>
          <w:color w:val="000000"/>
          <w:sz w:val="28"/>
          <w:szCs w:val="28"/>
          <w:lang w:bidi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с использованием корригирующих упражнений с предметами и без предметов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Ход работы:</w:t>
      </w:r>
    </w:p>
    <w:p>
      <w:pPr>
        <w:numPr>
          <w:ilvl w:val="0"/>
          <w:numId w:val="0"/>
        </w:numPr>
        <w:tabs>
          <w:tab w:val="clear" w:pos="720"/>
          <w:tab w:val="clear" w:pos="1080"/>
        </w:tabs>
        <w:autoSpaceDE w:val="0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1.Просмотрите представленные варианты упражнений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2.Составьте комплексы ЛФК по выбору.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для укрепления мышц спины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животе, подбородок на тыльной поверхности кистей,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положенных друг на друга. Приподнять голову и плечи, руки на пояс, лопатки соединить.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Удерживать это положение по команде инструктора.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То же упражнение, но кисти рук переводить к плечам или за голову.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то же. Приподнимая голову и плечи, медленно перевести руки вверх, в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стороны и к плечам (как при плавании способом брасс).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для укрепления мышц брюшного пресса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Исходное положение для всех упражнений – лёжа на спине. Поясничная часть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позвоночного столба прижата к опоре.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Поочередно согнуть и разогнуть ноги в коленных и тазобедренных суставах.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Согнуть обе ноги, разогнуть их, медленно опустить.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Поочередно сгибать и разгибать ноги на весу – «велосипед».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для укрепления мышц боковой поверхности туловища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правом боку, правая рука вверх, левая вдоль туловища.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Удерживая тело в этом положении, приподнимать и опускать левую ногу.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То же упражнение, но лежа на левом боку. Приподнимать и опускать правую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ногу.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правом боку, правая рука вверх, левая согнута и ладонью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упирается в пол. Приподнять обе прямые ноги, удержать их на весу на 3-5 счетов,медленно опустить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на равновесие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стоя, развести руки в стороны, плавным движением вытянуть прямую ногу вперёд, в сторону, назад и вернуть в и. п. Повторить движение другой ногой.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стоя, плавным движением вытянуть руки вперёд, вверх, в стороны, опустить руки. Вернуться в и. п. Повторить, стоя на другой ноге.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стоя, подняться на носки, повернуть голову в одну сторону, затем в другую, вернуться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упор присев. Встать, выпрямиться, поднять согнутую в колене ногу, развести руки в стороны. Вернуться в и. п., повторить упражнение для другой ноги.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Выполнить то же упражнение, но руки поднять вверх.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на расслабление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спине. Поднять согнутую в колене ногу, покачать ею в воздухе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,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расслабить мышцы, свободно уронить ногу на пол. То же проделать другой ногой.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лёжа на спине. Поднять согнутые в локтях руки, потрясти кистями, расслабить и уронить руки на пол.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спине. Одной рукой взять другую за кисть, встряхнуть её и отпустить. Расслабленная рука свободно падает вдоль туловища. То же проделать другой рукой.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лёжа на животе. Согнуть ногу в колене, попытаться достать пяткой до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ягодицы. Расслабить и уронить ногу. То же проделать другой ногой.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стоя. Руки опущены вдоль туловища. Поднять руки вверх, потянуться,откинув туловище и запрокинув голову назад. Расслабить мышцы, опустить голову, уронить туловище на колени, а руки – на пол.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на растягивание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стоя (вдох). Наклониться вперёд, руками обхватить голени сзади, потянуться грудью к коленям (выдох).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стоя (вдох). Наклониться вперёд, потянуться руками к носкам, сделать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несколько пружинящих движений (выдох), вернуться в и. п. (вдох)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стоя (вдох). Согнуть одну ногу, захватить ступню одноимённой рукой,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коснуться коленом одноименного плеча, вернуться в и. п. (выдох) Повторить для другой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ноги.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стоя, ноги на ширине плеч. Сцепить руки в замок, потянуться вверх 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назад (вдох), резко наклониться и опустить руки (выдох) – «дровосек».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стоя, ноги на ширине плеч. Наклониться вперёд, пружинящими движениями дотянуться пальцами рук до носков.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симметричные корригирующие упражнения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животе. Кисти положены одна на другую под подбородком. Принять правильное положение тела (остистые отростки на прямой линии, руки и ноги расположены симметрично относительно позвоночника). Одновременно приподнять руки,грудь и голову, не отрывая от пола ноги, таз и живот. Удерживать эту позу на 3-7 счетов,сохраняя правильное положение тела. Дыхание свободное.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Выполнить то же упражнение, одновременно подняв прямые ноги. Дыхание свободное.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спине, руки вдоль туловища. Принять правильное положение тела, проверить его, приподняв голову и плечи. Перевести руки на пояс, медленно сесть, сохраняя правильную осанку, вернуться в и. п. (выдох). Расслабить мышцы (вдох), проверить положение тела.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упор сзади на предплечья. Поднять прямые ноги, развести их в стороны,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свести вместе, опустить. Дыхание свободное.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асимметричные корригирующие упражнения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животе, рука со стороны вогнутости грудного отдела позвоноч-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ника поднята вверх, другая рука – согнута в локте, кисть под подбородком. Приподнять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голову и плечи, возврат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лёжа на животе, руки под подбородком. Отвести ногу в сторону выпуклости поясничного отдела позвоночника. Приподнять голову и грудь с одновременным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вытягиванием руки вверх со стороны вогнутости грудного отдела позвоночника. Возвратиться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животе, нога со стороны выпуклости поясничного отдела отведена в сторону, кисти рук на затылке. Приподнять голову и грудь, разводя локти в сторону, слегка прогнуться в грудном отделе. Возврат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стоя на четвереньках. Поднять руку вверх на стороне вогнутости грудного отдела позвоночника, отвести назад выпрямленную ногу на стороне вогнутости поясничного отдела.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основная стойка. Поднять руку вверх на стороне выпуклости грудного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сколиоза до горизонтального положения, приводя лопатку к средней линии, другую руку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поднять вверх с поворотом внутрь.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статические дыхательные упражнения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стоя, ноги на ширине плеч. Сделать полный выдох, затем медленный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полный вдох через нос и сразу – выдох через губы, сложенные трубочкой (как будто вы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собрались засвистеть), не надувая щёк. Выдыхать воздух нужно короткими сильными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толчками, и во время каждого такого толчка мышцы брюшного пресса напрягаются (живот втягивается), а между толчками – расслабляются. Толчки должны быть сильными.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Один выдох «разбивается» таким образом на три толчка.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сидя на стуле, сделать глубокий вдох и медленно выдыхать через нос, от-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метив по часам с секундной стрелкой продолжительность выдоха. Через 4 повторения вы-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дох должен удлиняться примерно на 2-3 с.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сидя или стоя, сделать прерывистый вдох через нос – 3-4 вдоха с неболь-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шими выдохами между ними. Каждый следующий вдох должен быть глубже предыдуще-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го. Затем на 2-4 с задержать дыхание и быстро, сильно выдохнуть через широко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раскрытый рот.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стоя прямо, без напряжения, сделать прерывистый вдох в 3-4 толчка,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каждый раз выпячивая живот. Затем выдохнуть толчками через нос; при каждом толчке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живот несколько втягивается.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динамические дыхательные упражнения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стоя, ноги на ширине плеч, руки на поясе. На вдохе слегка откинуться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назад, на выдохе – немного наклониться вперёд, сведя плечи и опустив руки.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232. И. п. – стоя, ноги на ширине плеч, руки вдоль туловища. Сделать глубокий вдох,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подняв руки над головой и слегка откинувшись назад. На выдохе наклониться вперёд,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стараясь коснуться руками пола; колени не сгибать.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стоя, ноги вместе, руки на поясе. На вдохе повернуть туловище влево,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разведя руки в стороны на уровне плеч. На выдохе сделать наклон вперёд и влево, отведя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руки назад. На следующем вдохе – выпрямиться и повернуть туловище вправо, разведя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руки в стороны; на выдохе наклониться вперёд и вправо, отведя руки назад. На следую-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щем вдохе – выпрямиться, поднять руки вверх; спокойно выдохнуть, одновременно опус-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кая руки.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стоя, ноги на ширине плеч, руки на поясе, при этом большие пальцы об-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ращены вперёд, а ладони лежат на спине. Наклоны туловища (вдох) вперёд, назад, вправо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и влево. При выпрямлении (выдох) слегка сжимать руками спину.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дренажные дыхательные упражнения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спине, на кушетке без подголовника. Руки к плечам. Поднять локти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через стороны вверх (вдох), опустить вниз и слегка сжать ими грудную клетку (выдох).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то же. Одну руку вытянуть вдоль туловища, другую – вверх (за голову),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обе руки выпрямлены. В течение 1 мин. быстро менять положение рук. Дыхание произ-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вольное.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то же. Руки вдоль туловища. Развести руки в стороны (вдох); подтянуть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колени к груди и обхватить руками (выдох). Откашляться.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то же. Плотно прижав кисти к нижней части грудной клетки, сделать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вдох. На выдохе сжать грудную клетку руками. Выдох энергичный, со звуком «ха», через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открытую голосовую щель.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то же. Согнуть ноги в коленях и, опираясь стопами на кушетку, припод-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нять таз (вдох). Вернуться в и. п. (выдох).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6. И. п. – лёжа на животе. Руки под подбородком. Отводить прямую ногу (каждую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поочередно) назад. Дыхание произвольное.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7. И. п. – лёжа на животе. Руки в упоре на ладони, на уровне плеч. Выпрямляя ру-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ки, медленно поднять верхнюю часть туловища, прогнуться в пояснице (вдох). Вернуться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 и. п. (выдох).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пассивные упражнения для нижних конечностей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спине. Инструктор стоит у ног пациента. Берёт двумя руками за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пальцы его стопу (правую или левую) и максимально её разгибает. При максимальном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растяжении мышц сделать паузу на 3-10 с.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то же. Инструктор одновременно разгибает и сгибает стопы пациента.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Повторить несколько раз. Затем производит поглаживание конечности от голеностопного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сустава к паховой области и потряхивает мышцы бедра.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спине. Инструктор берёт нижнюю конечность пациента за голе-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ностопный сустав и медленно её поднимает (нога при этом должна быть прямой). При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максимальном растяжении мышц сделать паузу на 5-10 с и опустить ногу.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лёжа на спине. Руки в стороны (плотно ладонями прижаты к полу), ноги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согнуты в коленных и тазобедренных суставах. Инструктор стоит сбоку от пациента. Од-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24ной рукой давит на его левое плечо, а другой производит максимальное отведение ног в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противоположную от пациента сторону. При максимальном отведении ног сделать паузу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 5-10 с. То же в другую сторону.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лёжа на спине. Пациент, наклоняясь вперед, пытается достать руками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стопы ног, при этом инструктор стоит сзади и двумя руками давит ему на плечи, усиливая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тем самым наклон туловища вперед. В момент наклона сделать паузу на 3-10 с.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с гимнастической палкой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стоя, палка внизу. Поднимание и опускание палки. Тянуться вверх, вы-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прямляя спину и отводить голову назад.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стоя, палка внизу. Поднять руки вперёд, затем вверх, опустить, не сгибая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назад до касания палкой ягодиц, вернуться в и. п. Дыхание свободное. Руки прямые, голо-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ву не опускать.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стоя, палка перед грудью. 1 – поднять руки вверх, отставляя правую ногу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назад на носок – вдох, 2 – и. п. – выдох. То же самое с другой ноги. Прогибаясь, отводить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голову назад.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на гимнастической скамейке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сидя верхом на скамейке, ноги вытянуты вперёд и разведены в стороны,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руки на поясе. Повороты туловища вправо и влево, отводя руки в стороны и возвращаясь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 и. п. Туловище держать прямо, при повороте смотреть на ладонь руки.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лёжа поперек скамейки на бёдрах лицом вниз, ноги прямые, ступни фик-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сированы у пола, руки вперёд. Поднять туловище вверх, прогибая спину и отводя голову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назад, руки согнуты к плечам, ладони поворачивать вперёд.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сидя на скамейке, ноги вытянуты вперед, ступни фиксированы у пола,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руки на поясе. Наклонить туловище назад, приближая затылок к полу, возвращение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 наклоне прогибать спину, ноги держать прямыми.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               </w:t>
      </w:r>
    </w:p>
    <w:p>
      <w:pPr>
        <w:pStyle w:val="21"/>
        <w:tabs>
          <w:tab w:val="left" w:pos="5760"/>
        </w:tabs>
        <w:ind w:left="540" w:firstLine="0"/>
        <w:jc w:val="center"/>
        <w:rPr>
          <w:sz w:val="28"/>
          <w:szCs w:val="28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sz w:val="20"/>
          <w:szCs w:val="20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Самостоятельная работа</w:t>
      </w:r>
    </w:p>
    <w:p>
      <w:pPr>
        <w:pStyle w:val="21"/>
        <w:tabs>
          <w:tab w:val="left" w:pos="5760"/>
        </w:tabs>
        <w:jc w:val="both"/>
        <w:rPr>
          <w:rFonts w:hint="default" w:ascii="Times New Roman" w:hAnsi="Times New Roman" w:eastAsia="Calibri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 xml:space="preserve">Подготовка доклада по теме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«Вертикальное и горизонтальное вытяжение в воде»</w:t>
      </w:r>
    </w:p>
    <w:p>
      <w:pPr>
        <w:pStyle w:val="21"/>
        <w:tabs>
          <w:tab w:val="left" w:pos="5760"/>
        </w:tabs>
        <w:jc w:val="both"/>
        <w:rPr>
          <w:rFonts w:hint="default" w:ascii="Times New Roman" w:hAnsi="Times New Roman" w:eastAsia="Calibri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Цель: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</w:t>
      </w:r>
      <w:r>
        <w:rPr>
          <w:rFonts w:hint="default" w:eastAsia="Calibri" w:cs="Times New Roman"/>
          <w:sz w:val="28"/>
          <w:szCs w:val="28"/>
        </w:rPr>
        <w:t>Ознакомиться с методикой 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ертикально</w:t>
      </w:r>
      <w:r>
        <w:rPr>
          <w:rFonts w:cs="Times New Roman"/>
          <w:color w:val="000000"/>
          <w:sz w:val="28"/>
          <w:szCs w:val="28"/>
          <w:lang w:bidi="zh-CN"/>
        </w:rPr>
        <w:t>го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 и горизонтально</w:t>
      </w:r>
      <w:r>
        <w:rPr>
          <w:rFonts w:cs="Times New Roman"/>
          <w:color w:val="000000"/>
          <w:sz w:val="28"/>
          <w:szCs w:val="28"/>
          <w:lang w:bidi="zh-CN"/>
        </w:rPr>
        <w:t>го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 вытяжени</w:t>
      </w:r>
      <w:r>
        <w:rPr>
          <w:rFonts w:cs="Times New Roman"/>
          <w:color w:val="000000"/>
          <w:sz w:val="28"/>
          <w:szCs w:val="28"/>
          <w:lang w:bidi="zh-CN"/>
        </w:rPr>
        <w:t>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 в воде</w:t>
      </w:r>
    </w:p>
    <w:p>
      <w:pPr>
        <w:spacing w:before="0" w:after="200" w:line="276" w:lineRule="auto"/>
        <w:contextualSpacing/>
        <w:jc w:val="both"/>
        <w:rPr>
          <w:rFonts w:hint="default" w:ascii="Times New Roman" w:hAnsi="Times New Roman" w:eastAsia="Calibri" w:cs="Times New Roman"/>
          <w:b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Учебное задание: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Подготовить</w:t>
      </w: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доклад-сообщение</w:t>
      </w:r>
      <w:r>
        <w:rPr>
          <w:rFonts w:ascii="Times New Roman" w:hAnsi="Times New Roman" w:eastAsia="Calibri" w:cs="Times New Roman"/>
          <w:sz w:val="28"/>
          <w:szCs w:val="28"/>
        </w:rPr>
        <w:t xml:space="preserve"> (доклад -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мыслить):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-подобрать и изучить  основные источники по теме (не менее 8-10 источников)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составление списка использованных источников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-обработка и систематизация информации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-разработка плана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написание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публичное выступление с результатами исследования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Форма контроля:</w:t>
      </w:r>
      <w:r>
        <w:rPr>
          <w:rFonts w:eastAsia="Calibri" w:cs="Times New Roman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Выступление на занятии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Указания по выполнению задания: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Структура доклада: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титульный лист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оглавление (в нем последовательно излагаются названия пунктов доклада, указываются страницы, с которых начинается каждый пункт);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заключение (подводятся итоги или дается обобщенный вывод по теме доклада, предлагаются рекомендации);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список использованных источников (представляет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Требования к оформлению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Объем доклада может колебаться в пределах 5-15 печатных страниц; все приложения к работе не входят в ее объем. Доклад должен быть выполнен грамотно, с соблюдением культуры изложения. Обязательно должны иметься ссылки на используемую литературу. Должна быть соблюдена последовательность написания библиографического аппарата.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Рекомендации по выступлению с докладом: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sz w:val="28"/>
          <w:szCs w:val="28"/>
        </w:rPr>
        <w:t>1.Важно при подготовке доклада учитывать три его фазы: мотивацию, убеждение, побуждение.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2.В первой фазе доклада рекомендуется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риторические вопросы;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актуальные местные события;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личные происшествия;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истории, вызывающие шок;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цитаты, пословицы;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возбуждение воображения;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оптический или акустический эффект; неожиданное для слушателей начало доклада.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3.Ядром хорошего доклада 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Для убеждения следует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-сообщение о себе - кто?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-обоснование необходимости доклада - почему?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-доказательство - кто? когда? где? сколько?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-пример - берём пример с 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-сравнение - это так же, как…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-проблемы - что мешает?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4.Третья фаза доклада должна способствовать положительной реакции слушателей. В заключении могут быть использованы: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обобщение;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прогноз;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цитата;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пожелания;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объявление о продолжении дискуссии;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просьба о предложениях по улучшению; благодарность за внимание.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5.При общении следует помнить о правильной реакции (реплике) на задаваемые вам вопросы. Правильная реакция на вопрос: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«Да».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«Хорошо».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«Спасибо, что вы мне сказали».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является совсем новой точкой зрения».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реализовать».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попали в точку».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«Именно это я имею в виду».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«Прекрасная идея».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делать и так».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правы».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 за Ваши указания».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именно и является основным вопросом проблемы».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6.Составляющие воздействия докладчика на слушателей: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1.Язык доклада (короткие предложения,  выделение главных предложений,  выбор слов, образность языка.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 Голос (Выразительность. Вариации громкости. Темп речи.)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3.  Внешнее общение. Зрительный контакт. Обратная связь. Доверительность. Жестикуляция. 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Критерии оценки: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«Отлично»- объем доклада - 5-6 страниц, полностью раскрыта тема доклада, информация взята из нескольких источников, доклад написан грамотно, без ошибок, текст напечатан аккуратно, в соответствии с требованиями.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отличное знание материала работы, приводил соответствующие доводы, давал полные развернутые ответы на вопросы и аргументировал их.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«Хорошо» -  объём доклада - 4-5 страниц, полностью раскрыта тема доклада, информация взята из нескольких источников, реферат написан грамотно,  текст напечатан аккуратно, в соответствии с требованиями, встречаются небольшие опечатки. При защите доклада студент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«Удовлетворительно» - объём доклада - менее 4 страниц, тема доклада раскрыта не полностью, информация взята из одного источника, реферат написан с ошибками,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привести соответствующие доводы и аргументировать свои ответы.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«Неудовлетворительно» - объем доклада -  менее 4 страниц, тема доклада нераскрыта, информация взята из 1 источника, много ошибок в построении предложений,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раскрыть тему не отвечал на вопросы.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  <w:r>
        <w:rPr>
          <w:rFonts w:ascii="Times New Roman" w:hAnsi="Times New Roman" w:eastAsia="Times New Roman" w:cs="Times New Roman"/>
          <w:color w:val="000000"/>
          <w:lang w:bidi="zh-CN"/>
        </w:rPr>
        <w:t xml:space="preserve"> я </w:t>
      </w: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  <w:r>
        <w:rPr>
          <w:sz w:val="20"/>
          <w:szCs w:val="20"/>
        </w:rPr>
        <w:t>.</w:t>
      </w:r>
      <w:r>
        <w:rPr>
          <w:rFonts w:cs="Times New Roman"/>
          <w:b/>
          <w:bCs/>
          <w:sz w:val="28"/>
          <w:szCs w:val="28"/>
        </w:rPr>
        <w:t>Самостоятельная работа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 xml:space="preserve">Подготовка доклада по теме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«Показания и противопоказания к применению физических упражнений при заболеваниях ССС».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Цель: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Закрепить и систематизировать знания 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о 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оказания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 и противопоказания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 к применению физических упражнений при заболеваниях ССС</w:t>
      </w:r>
    </w:p>
    <w:p>
      <w:pPr>
        <w:spacing w:before="0" w:after="200" w:line="276" w:lineRule="auto"/>
        <w:contextualSpacing/>
        <w:jc w:val="both"/>
        <w:rPr>
          <w:rFonts w:hint="default" w:ascii="Times New Roman" w:hAnsi="Times New Roman" w:eastAsia="Calibri" w:cs="Times New Roman"/>
          <w:b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Учебное задание: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Подготовить</w:t>
      </w: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доклад-сообщение</w:t>
      </w:r>
      <w:r>
        <w:rPr>
          <w:rFonts w:ascii="Times New Roman" w:hAnsi="Times New Roman" w:eastAsia="Calibri" w:cs="Times New Roman"/>
          <w:sz w:val="28"/>
          <w:szCs w:val="28"/>
        </w:rPr>
        <w:t xml:space="preserve"> (доклад -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мыслить):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-подобрать и изучить  основные источники по теме (не менее 8-10 источников)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составление списка использованных источников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-обработка и систематизация информации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-разработка плана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написание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публичное выступление с результатами исследования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Форма контроля:</w:t>
      </w:r>
      <w:r>
        <w:rPr>
          <w:rFonts w:eastAsia="Calibri" w:cs="Times New Roman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Выступление на занятии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Указания по выполнению задания: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Структура доклада: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титульный лист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оглавление (в нем последовательно излагаются названия пунктов доклада, указываются страницы, с которых начинается каждый пункт);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заключение (подводятся итоги или дается обобщенный вывод по теме доклада, предлагаются рекомендации);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список использованных источников (представляет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Требования к оформлению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Объем доклада может колебаться в пределах 5-15 печатных страниц; все приложения к работе не входят в ее объем. Доклад должен быть выполнен грамотно, с соблюдением культуры изложения. Обязательно должны иметься ссылки на используемую литературу. Должна быть соблюдена последовательность написания библиографического аппарата.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Рекомендации по выступлению с докладом: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sz w:val="28"/>
          <w:szCs w:val="28"/>
        </w:rPr>
        <w:t>1.Важно при подготовке доклада учитывать три его фазы: мотивацию, убеждение, побуждение.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2.В первой фазе доклада рекомендуется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риторические вопросы;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актуальные местные события;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личные происшествия;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истории, вызывающие шок;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цитаты, пословицы;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возбуждение воображения;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оптический или акустический эффект; неожиданное для слушателей начало доклада.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3.Ядром хорошего доклада 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Для убеждения следует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-сообщение о себе - кто?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-обоснование необходимости доклада - почему?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-доказательство - кто? когда? где? сколько?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-пример - берём пример с 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-сравнение - это так же, как…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-проблемы - что мешает?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4.Третья фаза доклада должна способствовать положительной реакции слушателей. В заключении могут быть использованы: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обобщение;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прогноз;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цитата;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пожелания;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объявление о продолжении дискуссии;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просьба о предложениях по улучшению; благодарность за внимание.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5.При общении следует помнить о правильной реакции (реплике) на задаваемые вам вопросы. Правильная реакция на вопрос: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«Да».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«Хорошо».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«Спасибо, что вы мне сказали».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является совсем новой точкой зрения».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реализовать».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попали в точку».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«Именно это я имею в виду».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«Прекрасная идея».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делать и так».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правы».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 за Ваши указания».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именно и является основным вопросом проблемы».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6.Составляющие воздействия докладчика на слушателей: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1.Язык доклада (короткие предложения,  выделение главных предложений,  выбор слов, образность языка.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 Голос (Выразительность. Вариации громкости. Темп речи.)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3.  Внешнее общение. Зрительный контакт. Обратная связь. Доверительность. Жестикуляция. 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Критерии оценки: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«Отлично»- объем доклада - 5-6 страниц, полностью раскрыта тема доклада, информация взята из нескольких источников, доклад написан грамотно, без ошибок, текст напечатан аккуратно, в соответствии с требованиями.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отличное знание материала работы, приводил соответствующие доводы, давал полные развернутые ответы на вопросы и аргументировал их.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«Хорошо» -  объём доклада - 4-5 страниц, полностью раскрыта тема доклада, информация взята из нескольких источников, реферат написан грамотно,  текст напечатан аккуратно, в соответствии с требованиями, встречаются небольшие опечатки. При защите доклада студент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«Удовлетворительно» - объём доклада - менее 4 страниц, тема доклада раскрыта не полностью, информация взята из одного источника, реферат написан с ошибками,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привести соответствующие доводы и аргументировать свои ответы.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«Неудовлетворительно» - объем доклада -  менее 4 страниц, тема доклада нераскрыта, информация взята из 1 источника, много ошибок в построении предложений,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раскрыть тему не отвечал на вопросы.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  <w:r>
        <w:rPr>
          <w:sz w:val="20"/>
          <w:szCs w:val="20"/>
        </w:rPr>
        <w:t>.</w:t>
      </w:r>
      <w:r>
        <w:rPr>
          <w:rFonts w:cs="Times New Roman"/>
          <w:b/>
          <w:bCs/>
          <w:sz w:val="28"/>
          <w:szCs w:val="28"/>
        </w:rPr>
        <w:t>Самостоятельная работа</w:t>
      </w:r>
    </w:p>
    <w:p>
      <w:pPr>
        <w:pStyle w:val="21"/>
        <w:tabs>
          <w:tab w:val="left" w:pos="5760"/>
        </w:tabs>
        <w:jc w:val="both"/>
        <w:rPr>
          <w:rFonts w:hint="default" w:ascii="Times New Roman" w:hAnsi="Times New Roman" w:eastAsia="Calibri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 xml:space="preserve">Подготовка доклада по теме 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bidi="zh-CN"/>
        </w:rPr>
        <w:t>Общие основы лечебной физической культуры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</w:rPr>
        <w:t>»</w:t>
      </w:r>
    </w:p>
    <w:p>
      <w:pPr>
        <w:spacing w:before="0" w:after="200" w:line="276" w:lineRule="auto"/>
        <w:contextualSpacing/>
        <w:jc w:val="both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Цель: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Calibri" w:cs="Times New Roman"/>
          <w:sz w:val="28"/>
          <w:szCs w:val="28"/>
        </w:rPr>
        <w:t>Закрепить и систематизировать знания общих основ лечебной физической культуры</w:t>
      </w:r>
    </w:p>
    <w:p>
      <w:pPr>
        <w:spacing w:before="0" w:after="200" w:line="276" w:lineRule="auto"/>
        <w:contextualSpacing/>
        <w:jc w:val="both"/>
        <w:rPr>
          <w:rFonts w:hint="default" w:ascii="Times New Roman" w:hAnsi="Times New Roman" w:eastAsia="Calibri" w:cs="Times New Roman"/>
          <w:b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Учебное задание: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Подготовить</w:t>
      </w: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доклад-сообщение</w:t>
      </w:r>
      <w:r>
        <w:rPr>
          <w:rFonts w:ascii="Times New Roman" w:hAnsi="Times New Roman" w:eastAsia="Calibri" w:cs="Times New Roman"/>
          <w:sz w:val="28"/>
          <w:szCs w:val="28"/>
        </w:rPr>
        <w:t xml:space="preserve"> (доклад -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мыслить):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-подобрать и изучить  основные источники по теме (не менее 8-10 источников)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составление списка использованных источников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-обработка и систематизация информации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-разработка плана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написание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публичное выступление с результатами исследования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Форма контроля:</w:t>
      </w:r>
      <w:r>
        <w:rPr>
          <w:rFonts w:eastAsia="Calibri" w:cs="Times New Roman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Выступление на занятии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Указания по выполнению задания: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Структура доклада: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титульный лист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оглавление (в нем последовательно излагаются названия пунктов доклада, указываются страницы, с которых начинается каждый пункт);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заключение (подводятся итоги или дается обобщенный вывод по теме доклада, предлагаются рекомендации);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список использованных источников (представляет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Требования к оформлению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Объем доклада может колебаться в пределах 5-15 печатных страниц; все приложения к работе не входят в ее объем. Доклад должен быть выполнен грамотно, с соблюдением культуры изложения. Обязательно должны иметься ссылки на используемую литературу. Должна быть соблюдена последовательность написания библиографического аппарата.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Рекомендации по выступлению с докладом: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sz w:val="28"/>
          <w:szCs w:val="28"/>
        </w:rPr>
        <w:t>1.Важно при подготовке доклада учитывать три его фазы: мотивацию, убеждение, побуждение.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2.В первой фазе доклада рекомендуется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риторические вопросы;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актуальные местные события;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личные происшествия;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истории, вызывающие шок;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цитаты, пословицы;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возбуждение воображения;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оптический или акустический эффект; неожиданное для слушателей начало доклада.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3.Ядром хорошего доклада 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Для убеждения следует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-сообщение о себе - кто?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-обоснование необходимости доклада - почему?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-доказательство - кто? когда? где? сколько?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-пример - берём пример с 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-сравнение - это так же, как…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-проблемы - что мешает?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4.Третья фаза доклада должна способствовать положительной реакции слушателей. В заключении могут быть использованы: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обобщение;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прогноз;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цитата;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пожелания;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объявление о продолжении дискуссии;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просьба о предложениях по улучшению; благодарность за внимание.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5.При общении следует помнить о правильной реакции (реплике) на задаваемые вам вопросы. Правильная реакция на вопрос: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«Да».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«Хорошо».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«Спасибо, что вы мне сказали».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является совсем новой точкой зрения».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реализовать».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попали в точку».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«Именно это я имею в виду».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«Прекрасная идея».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делать и так».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правы».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 за Ваши указания».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именно и является основным вопросом проблемы».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6.Составляющие воздействия докладчика на слушателей: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1.Язык доклада (короткие предложения,  выделение главных предложений,  выбор слов, образность языка.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 Голос (Выразительность. Вариации громкости. Темп речи.)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3.  Внешнее общение. Зрительный контакт. Обратная связь. Доверительность. Жестикуляция. 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Критерии оценки: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«Отлично»- объем доклада - 5-6 страниц, полностью раскрыта тема доклада, информация взята из нескольких источников, доклад написан грамотно, без ошибок, текст напечатан аккуратно, в соответствии с требованиями.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отличное знание материала работы, приводил соответствующие доводы, давал полные развернутые ответы на вопросы и аргументировал их.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«Хорошо» -  объём доклада - 4-5 страниц, полностью раскрыта тема доклада, информация взята из нескольких источников, реферат написан грамотно,  текст напечатан аккуратно, в соответствии с требованиями, встречаются небольшие опечатки. При защите доклада студент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«Удовлетворительно» - объём доклада - менее 4 страниц, тема доклада раскрыта не полностью, информация взята из одного источника, реферат написан с ошибками,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привести соответствующие доводы и аргументировать свои ответы.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«Неудовлетворительно» - объем доклада -  менее 4 страниц, тема доклада нераскрыта, информация взята из 1 источника, много ошибок в построении предложений,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раскрыть тему не отвечал на вопросы.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</w:p>
    <w:p>
      <w:pPr>
        <w:pStyle w:val="21"/>
        <w:tabs>
          <w:tab w:val="left" w:pos="5760"/>
        </w:tabs>
        <w:jc w:val="both"/>
        <w:rPr>
          <w:rFonts w:cs="Times New Roman"/>
          <w:b/>
          <w:bCs/>
          <w:sz w:val="28"/>
          <w:szCs w:val="28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Самостоятельная работа</w:t>
      </w:r>
    </w:p>
    <w:p>
      <w:pPr>
        <w:pStyle w:val="21"/>
        <w:tabs>
          <w:tab w:val="left" w:pos="5760"/>
        </w:tabs>
        <w:ind w:left="540" w:firstLine="0"/>
        <w:jc w:val="center"/>
        <w:rPr>
          <w:sz w:val="20"/>
          <w:szCs w:val="20"/>
        </w:rPr>
      </w:pPr>
      <w:r>
        <w:rPr>
          <w:sz w:val="20"/>
          <w:szCs w:val="20"/>
        </w:rPr>
        <w:t>.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Тема: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Разработка комплексов с применением оздоровительной ходьбы и бега при нарушениях обмена веществ.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hint="default" w:ascii="Times New Roman" w:hAnsi="Times New Roman" w:cs="Times New Roman"/>
          <w:sz w:val="28"/>
          <w:szCs w:val="28"/>
        </w:rPr>
        <w:t>Закрепить представление студентов о нарушениях обмена веществ и научиться составлять комплексы ЛФК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Ход работы:</w:t>
      </w:r>
    </w:p>
    <w:p>
      <w:pPr>
        <w:numPr>
          <w:ilvl w:val="0"/>
          <w:numId w:val="0"/>
        </w:numPr>
        <w:tabs>
          <w:tab w:val="clear" w:pos="720"/>
          <w:tab w:val="clear" w:pos="1080"/>
        </w:tabs>
        <w:autoSpaceDE w:val="0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1.Просмотрите представленные варианты упражнений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2.Составьте комплекс ЛФК</w:t>
      </w:r>
    </w:p>
    <w:p>
      <w:pPr>
        <w:tabs>
          <w:tab w:val="left" w:pos="114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при эндогенной форме ожирения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(конец первого периода)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Спокойная ходьба. 1-2 мин.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основная стойка. Поднимаясь на носки, руки через стороны вверх – вдох,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и. п. – выдох. Темп средний.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стоя, руки на пояс. Поворот в сторону с отведением одноимённой руки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ладонью вверх – вдох, и. п. – выдох. Повторить в каждую сторону. Темп средний.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то же. Наклон вправо, левая рука над головой – вдох, и. п. – выдох. Повторить в каждую сторону. Темп средний.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стоя, держась за спинку стула. Присесть – выдох, и. п. – вдох. Темп средний.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6. И. п. – стоя, руки на пояс. Отвести локти назад, прогнуться – вдох, и. п. – выдох.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Темп средний.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при лёгкой форме сахарного диабета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основная стойка. Отставляя ногу назад, руки вверх – вдох, и. п. – выдох.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Повторить каждой ногой.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Ходьба обыкновенная, ходьба с высоким подниманием коленей, с выпадами, с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движениями руками вверх и в стороны (2-4 мин.). Дыхание произвольное.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руки за голову, локти сведены перед лицом. 1-2 – развести руки в стороны – вдох, 3-4- и. п., голову наклонить вперёд – выдох. Темп средний.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основная стойка. 1-2 – дугами вперёд руки вверх – вдох, 3-4 – дугами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наружу руки в упор присев – выдох, 5-6 – встать, дугами вперёд руки вверх – вдох, 7-8 –руки к плечам вниз – выдох. Темп средний.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ноги врозь, руки на пояс. 1 – руки в стороны, 2 – поворот туловища налево (до отказа), правую руку перед грудью, 3 – поворот туловища направо (до отказа), правую руку в сторону, левую перед грудью. 4 – и. п., 5 – наклон вперёд к левой ноге,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доставая носок правой рукой, 6 – и. п., 7-8 – то же, что 5-6, но в другую сторону. Дыхание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произвольное. Темп медленный или средний.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lang w:eastAsia="zh-CN" w:bidi="zh-CN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6. И. п. – ноги врозь, руки в стороны. 1-3 – три пружинистых наклона влево, сгибая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правую ногу, левую руку за спину, правую вверх, 4 – и. п., 5-8 – то же, что 1-4, но в другую сторону. Дыхание произвольное. Темп средний.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ab/>
      </w:r>
    </w:p>
    <w:p>
      <w:pPr>
        <w:pStyle w:val="21"/>
        <w:tabs>
          <w:tab w:val="left" w:pos="5760"/>
        </w:tabs>
        <w:ind w:left="540" w:firstLine="0"/>
        <w:jc w:val="center"/>
        <w:rPr>
          <w:sz w:val="20"/>
          <w:szCs w:val="20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Самостоятельная работа</w:t>
      </w:r>
    </w:p>
    <w:p>
      <w:pPr>
        <w:pStyle w:val="21"/>
        <w:tabs>
          <w:tab w:val="left" w:pos="4604"/>
          <w:tab w:val="left" w:pos="7590"/>
        </w:tabs>
        <w:jc w:val="both"/>
        <w:rPr>
          <w:rFonts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 xml:space="preserve">Подготовка доклада по теме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«Методики звуковой гимнастики и их влияние на организм»</w:t>
      </w:r>
    </w:p>
    <w:p>
      <w:pPr>
        <w:spacing w:before="0" w:after="200" w:line="276" w:lineRule="auto"/>
        <w:contextualSpacing/>
        <w:jc w:val="both"/>
        <w:rPr>
          <w:rFonts w:hint="default"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Цель: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Изучить методики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звуковой гимнастики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 и обосновать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их влияние на организм</w:t>
      </w:r>
    </w:p>
    <w:p>
      <w:pPr>
        <w:spacing w:before="0" w:after="200" w:line="276" w:lineRule="auto"/>
        <w:contextualSpacing/>
        <w:jc w:val="both"/>
        <w:rPr>
          <w:rFonts w:hint="default" w:ascii="Times New Roman" w:hAnsi="Times New Roman" w:eastAsia="Calibri" w:cs="Times New Roman"/>
          <w:b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Учебное задание: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Подготовить</w:t>
      </w: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доклад-сообщение</w:t>
      </w:r>
      <w:r>
        <w:rPr>
          <w:rFonts w:ascii="Times New Roman" w:hAnsi="Times New Roman" w:eastAsia="Calibri" w:cs="Times New Roman"/>
          <w:sz w:val="28"/>
          <w:szCs w:val="28"/>
        </w:rPr>
        <w:t xml:space="preserve"> (доклад -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мыслить):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-подобрать и изучить  основные источники по теме (не менее 8-10 источников)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составление списка использованных источников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-обработка и систематизация информации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-разработка плана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написание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публичное выступление с результатами исследования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Форма контроля:</w:t>
      </w:r>
      <w:r>
        <w:rPr>
          <w:rFonts w:eastAsia="Calibri" w:cs="Times New Roman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Выступление на занятии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Указания по выполнению задания: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Структура доклада: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титульный лист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оглавление (в нем последовательно излагаются названия пунктов доклада, указываются страницы, с которых начинается каждый пункт);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заключение (подводятся итоги или дается обобщенный вывод по теме доклада, предлагаются рекомендации);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список использованных источников (представляет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Требования к оформлению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Объем доклада может колебаться в пределах 5-15 печатных страниц; все приложения к работе не входят в ее объем. Доклад должен быть выполнен грамотно, с соблюдением культуры изложения. Обязательно должны иметься ссылки на используемую литературу. Должна быть соблюдена последовательность написания библиографического аппарата.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Рекомендации по выступлению с докладом: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sz w:val="28"/>
          <w:szCs w:val="28"/>
        </w:rPr>
        <w:t>1.Важно при подготовке доклада учитывать три его фазы: мотивацию, убеждение, побуждение.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2.В первой фазе доклада рекомендуется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риторические вопросы;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актуальные местные события;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личные происшествия;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истории, вызывающие шок;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цитаты, пословицы;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возбуждение воображения;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оптический или акустический эффект; неожиданное для слушателей начало доклада.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3.Ядром хорошего доклада 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Для убеждения следует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-сообщение о себе - кто?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-обоснование необходимости доклада - почему?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-доказательство - кто? когда? где? сколько?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-пример - берём пример с 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-сравнение - это так же, как…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-проблемы - что мешает?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4.Третья фаза доклада должна способствовать положительной реакции слушателей. В заключении могут быть использованы: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обобщение;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прогноз;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цитата;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пожелания;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объявление о продолжении дискуссии;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просьба о предложениях по улучшению; благодарность за внимание.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5.При общении следует помнить о правильной реакции (реплике) на задаваемые вам вопросы. Правильная реакция на вопрос: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«Да».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«Хорошо».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«Спасибо, что вы мне сказали».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является совсем новой точкой зрения».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реализовать».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попали в точку».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«Именно это я имею в виду».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«Прекрасная идея».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делать и так».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правы».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 за Ваши указания».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именно и является основным вопросом проблемы».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6.Составляющие воздействия докладчика на слушателей: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1.Язык доклада (короткие предложения,  выделение главных предложений,  выбор слов, образность языка.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 Голос (Выразительность. Вариации громкости. Темп речи.)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3.  Внешнее общение. Зрительный контакт. Обратная связь. Доверительность. Жестикуляция. 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Критерии оценки: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«Отлично»- объем доклада - 5-6 страниц, полностью раскрыта тема доклада, информация взята из нескольких источников, доклад написан грамотно, без ошибок, текст напечатан аккуратно, в соответствии с требованиями.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отличное знание материала работы, приводил соответствующие доводы, давал полные развернутые ответы на вопросы и аргументировал их.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«Хорошо» -  объём доклада - 4-5 страниц, полностью раскрыта тема доклада, информация взята из нескольких источников, реферат написан грамотно,  текст напечатан аккуратно, в соответствии с требованиями, встречаются небольшие опечатки. При защите доклада студент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«Удовлетворительно» - объём доклада - менее 4 страниц, тема доклада раскрыта не полностью, информация взята из одного источника, реферат написан с ошибками,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привести соответствующие доводы и аргументировать свои ответы.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«Неудовлетворительно» - объем доклада -  менее 4 страниц, тема доклада нераскрыта, информация взята из 1 источника, много ошибок в построении предложений,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раскрыть тему не отвечал на вопросы.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Самостоятельная работа</w:t>
      </w:r>
    </w:p>
    <w:p>
      <w:pPr>
        <w:pStyle w:val="21"/>
        <w:tabs>
          <w:tab w:val="left" w:pos="4604"/>
          <w:tab w:val="left" w:pos="7590"/>
        </w:tabs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 xml:space="preserve">Подготовка доклада по теме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«Влияние циклических движений на организм при заболеваниях пищеварительной системы» 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Цель: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Изучить </w:t>
      </w:r>
      <w:r>
        <w:rPr>
          <w:rFonts w:hint="default" w:ascii="Times New Roman" w:hAnsi="Times New Roman" w:eastAsia="Calibri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лияние циклических движений на организм при заболеваниях пищеварительной системы</w:t>
      </w:r>
    </w:p>
    <w:p>
      <w:pPr>
        <w:spacing w:before="0" w:after="200" w:line="276" w:lineRule="auto"/>
        <w:contextualSpacing/>
        <w:jc w:val="both"/>
        <w:rPr>
          <w:rFonts w:hint="default" w:ascii="Times New Roman" w:hAnsi="Times New Roman" w:eastAsia="Calibri" w:cs="Times New Roman"/>
          <w:b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Учебное задание: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Подготовить</w:t>
      </w: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доклад-сообщение</w:t>
      </w:r>
      <w:r>
        <w:rPr>
          <w:rFonts w:ascii="Times New Roman" w:hAnsi="Times New Roman" w:eastAsia="Calibri" w:cs="Times New Roman"/>
          <w:sz w:val="28"/>
          <w:szCs w:val="28"/>
        </w:rPr>
        <w:t xml:space="preserve"> (доклад -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мыслить):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-подобрать и изучить  основные источники по теме (не менее 8-10 источников)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составление списка использованных источников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-обработка и систематизация информации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-разработка плана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написание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публичное выступление с результатами исследования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Форма контроля:</w:t>
      </w:r>
      <w:r>
        <w:rPr>
          <w:rFonts w:eastAsia="Calibri" w:cs="Times New Roman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Выступление на занятии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Указания по выполнению задания: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Структура доклада: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титульный лист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оглавление (в нем последовательно излагаются названия пунктов доклада, указываются страницы, с которых начинается каждый пункт);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заключение (подводятся итоги или дается обобщенный вывод по теме доклада, предлагаются рекомендации);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список использованных источников (представляет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Требования к оформлению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Объем доклада может колебаться в пределах 5-15 печатных страниц; все приложения к работе не входят в ее объем. Доклад должен быть выполнен грамотно, с соблюдением культуры изложения. Обязательно должны иметься ссылки на используемую литературу. Должна быть соблюдена последовательность написания библиографического аппарата.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Рекомендации по выступлению с докладом: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sz w:val="28"/>
          <w:szCs w:val="28"/>
        </w:rPr>
        <w:t>1.Важно при подготовке доклада учитывать три его фазы: мотивацию, убеждение, побуждение.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2.В первой фазе доклада рекомендуется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риторические вопросы;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актуальные местные события;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личные происшествия;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истории, вызывающие шок;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цитаты, пословицы;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возбуждение воображения;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оптический или акустический эффект; неожиданное для слушателей начало доклада.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3.Ядром хорошего доклада 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Для убеждения следует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-сообщение о себе - кто?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-обоснование необходимости доклада - почему?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-доказательство - кто? когда? где? сколько?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-пример - берём пример с 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-сравнение - это так же, как…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-проблемы - что мешает?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4.Третья фаза доклада должна способствовать положительной реакции слушателей. В заключении могут быть использованы: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обобщение;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прогноз;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цитата;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пожелания;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объявление о продолжении дискуссии;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просьба о предложениях по улучшению; благодарность за внимание.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5.При общении следует помнить о правильной реакции (реплике) на задаваемые вам вопросы. Правильная реакция на вопрос: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«Да».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«Хорошо».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«Спасибо, что вы мне сказали».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является совсем новой точкой зрения».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реализовать».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попали в точку».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«Именно это я имею в виду».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«Прекрасная идея».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делать и так».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правы».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 за Ваши указания».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именно и является основным вопросом проблемы».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6.Составляющие воздействия докладчика на слушателей: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1.Язык доклада (короткие предложения,  выделение главных предложений,  выбор слов, образность языка.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 Голос (Выразительность. Вариации громкости. Темп речи.)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3.  Внешнее общение. Зрительный контакт. Обратная связь. Доверительность. Жестикуляция. 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Критерии оценки: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«Отлично»- объем доклада - 5-6 страниц, полностью раскрыта тема доклада, информация взята из нескольких источников, доклад написан грамотно, без ошибок, текст напечатан аккуратно, в соответствии с требованиями.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отличное знание материала работы, приводил соответствующие доводы, давал полные развернутые ответы на вопросы и аргументировал их.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«Хорошо» -  объём доклада - 4-5 страниц, полностью раскрыта тема доклада, информация взята из нескольких источников, реферат написан грамотно,  текст напечатан аккуратно, в соответствии с требованиями, встречаются небольшие опечатки. При защите доклада студент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«Удовлетворительно» - объём доклада - менее 4 страниц, тема доклада раскрыта не полностью, информация взята из одного источника, реферат написан с ошибками,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привести соответствующие доводы и аргументировать свои ответы.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«Неудовлетворительно» - объем доклада -  менее 4 страниц, тема доклада нераскрыта, информация взята из 1 источника, много ошибок в построении предложений,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раскрыть тему не отвечал на вопросы.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</w:p>
    <w:p>
      <w:pPr>
        <w:pStyle w:val="21"/>
        <w:tabs>
          <w:tab w:val="left" w:pos="5760"/>
        </w:tabs>
        <w:ind w:left="540" w:firstLine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Самостоятельная работа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 xml:space="preserve">Подготовка доклада по теме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«Особенности занятий со школьниками, имеющими заболевания эндокринной системы».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Цель: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Изучить 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и обосновать 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собенности занятий со школьниками, имеющими заболевания эндокринной системы</w:t>
      </w:r>
    </w:p>
    <w:p>
      <w:pPr>
        <w:spacing w:before="0" w:after="200" w:line="276" w:lineRule="auto"/>
        <w:contextualSpacing/>
        <w:jc w:val="both"/>
        <w:rPr>
          <w:rFonts w:hint="default" w:ascii="Times New Roman" w:hAnsi="Times New Roman" w:eastAsia="Calibri" w:cs="Times New Roman"/>
          <w:b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Учебное задание: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Подготовить</w:t>
      </w:r>
      <w:r>
        <w:rPr>
          <w:rFonts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>доклад-сообщение</w:t>
      </w:r>
      <w:r>
        <w:rPr>
          <w:rFonts w:ascii="Times New Roman" w:hAnsi="Times New Roman" w:eastAsia="Calibri" w:cs="Times New Roman"/>
          <w:sz w:val="28"/>
          <w:szCs w:val="28"/>
        </w:rPr>
        <w:t xml:space="preserve"> (доклад - как вид самостоятельной работы в учебном процессе, способствует формированию навыков исследовательской работы, расширяет познавательные интересы, учит критически мыслить):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-подобрать и изучить  основные источники по теме (не менее 8-10 источников)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составление списка использованных источников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-обработка и систематизация информации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-разработка плана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написание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публичное выступление с результатами исследования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Форма контроля:</w:t>
      </w:r>
      <w:r>
        <w:rPr>
          <w:rFonts w:eastAsia="Calibri" w:cs="Times New Roman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Выступление на занятии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Указания по выполнению задания: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Структура доклада: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титульный лист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оглавление (в нем последовательно излагаются названия пунктов доклада, указываются страницы, с которых начинается каждый пункт);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введение (формулирует суть исследуемой проблемы, обосновывается выбор темы, определяются ее значимость и актуальность, указываются цель и задачи доклада, дается характеристика используемой литературы);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основная часть (каждый раздел ее, доказательно раскрывая отдельную проблему или одну из ее сторон, логически является продолжением предыдущего; в основной части могут быть представлены таблицы, графики, схемы);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заключение (подводятся итоги или дается обобщенный вывод по теме доклада, предлагаются рекомендации);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список использованных источников (представляет собой перечень использованных книг, статей, фамилии авторов приводятся в алфавитном порядке, при этом все источники даются под общей нумерацией литературы. В исходных данных источника указываются фамилия и инициалы автора, название работы, место и год издания).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Требования к оформлению доклада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Объем доклада может колебаться в пределах 5-15 печатных страниц; все приложения к работе не входят в ее объем. Доклад должен быть выполнен грамотно, с соблюдением культуры изложения. Обязательно должны иметься ссылки на используемую литературу. Должна быть соблюдена последовательность написания библиографического аппарата.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Рекомендации по выступлению с докладом: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sz w:val="28"/>
          <w:szCs w:val="28"/>
        </w:rPr>
        <w:t>1.Важно при подготовке доклада учитывать три его фазы: мотивацию, убеждение, побуждение.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2.В первой фазе доклада рекомендуется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риторические вопросы;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актуальные местные события;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личные происшествия;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истории, вызывающие шок;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цитаты, пословицы;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возбуждение воображения;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оптический или акустический эффект; неожиданное для слушателей начало доклада.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3.Ядром хорошего доклада 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Для убеждения следует использовать: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-сообщение о себе - кто?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-обоснование необходимости доклада - почему?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-доказательство - кто? когда? где? сколько?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-пример - берём пример с 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-сравнение - это так же, как…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-проблемы - что мешает?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4.Третья фаза доклада должна способствовать положительной реакции слушателей. В заключении могут быть использованы: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обобщение;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прогноз;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цитата;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пожелания;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объявление о продолжении дискуссии;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 просьба о предложениях по улучшению; благодарность за внимание.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5.При общении следует помнить о правильной реакции (реплике) на задаваемые вам вопросы. Правильная реакция на вопрос: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«Да».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«Хорошо».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«Спасибо, что вы мне сказали».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является совсем новой точкой зрения».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реализовать».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попали в точку».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«Именно это я имею в виду».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«Прекрасная идея».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можно делать и так».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«Вы правы».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«Спасибо за Ваши указания».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- «Это именно и является основным вопросом проблемы».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6.Составляющие воздействия докладчика на слушателей: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1.Язык доклада (короткие предложения,  выделение главных предложений,  выбор слов, образность языка.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2.  Голос (Выразительность. Вариации громкости. Темп речи.)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3.  Внешнее общение. Зрительный контакт. Обратная связь. Доверительность. Жестикуляция. 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Критерии оценки: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«Отлично»- объем доклада - 5-6 страниц, полностью раскрыта тема доклада, информация взята из нескольких источников, доклад написан грамотно, без ошибок, текст напечатан аккуратно, в соответствии с требованиями.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отличное знание материала работы, приводил соответствующие доводы, давал полные развернутые ответы на вопросы и аргументировал их.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«Хорошо» -  объём доклада - 4-5 страниц, полностью раскрыта тема доклада, информация взята из нескольких источников, реферат написан грамотно,  текст напечатан аккуратно, в соответствии с требованиями, встречаются небольшие опечатки. При защите доклада студент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«Удовлетворительно» - объём доклада - менее 4 страниц, тема доклада раскрыта не полностью, информация взята из одного источника, реферат написан с ошибками,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привести соответствующие доводы и аргументировать свои ответы.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«Неудовлетворительно» - объем доклада -  менее 4 страниц, тема доклада нераскрыта, информация взята из 1 источника, много ошибок в построении предложений, текст напечатан неаккуратно, много опечаток.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При защите доклада студент продемонстрировал слабое знание материала работы, не смог раскрыть тему не отвечал на вопросы.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Nimbus Roman No9 L" w:hAnsi="Nimbus Roman No9 L" w:eastAsia="Times New Roman" w:cs="Nimbus Roman No9 L"/>
          <w:szCs w:val="20"/>
        </w:rPr>
      </w:pPr>
      <w:r>
        <w:rPr>
          <w:rFonts w:ascii="Times New Roman" w:hAnsi="Times New Roman" w:eastAsia="Times New Roman" w:cs="Times New Roman"/>
          <w:color w:val="000000"/>
          <w:lang w:bidi="zh-CN"/>
        </w:rPr>
        <w:t xml:space="preserve">  </w:t>
      </w:r>
      <w:r>
        <w:rPr>
          <w:rFonts w:cs="Times New Roman"/>
          <w:b/>
          <w:sz w:val="28"/>
          <w:szCs w:val="28"/>
        </w:rPr>
        <w:t>Самостоятельная работа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hint="default" w:ascii="Times New Roman" w:hAnsi="Times New Roman" w:eastAsia="Times New Roman" w:cs="Times New Roman"/>
          <w:sz w:val="28"/>
          <w:szCs w:val="28"/>
        </w:rPr>
      </w:pPr>
      <w:r>
        <w:rPr>
          <w:rFonts w:ascii="Nimbus Roman No9 L" w:hAnsi="Nimbus Roman No9 L" w:eastAsia="Calibri" w:cs="Nimbus Roman No9 L"/>
          <w:sz w:val="28"/>
          <w:szCs w:val="28"/>
        </w:rPr>
        <w:t xml:space="preserve">        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Создание презентации по теме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«Психотерапевтический эффект упражнений в воде при заболеваниях и травмах нервной системы».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hint="default" w:ascii="Times New Roman" w:hAnsi="Times New Roman" w:eastAsia="Calibri" w:cs="Times New Roman"/>
          <w:b/>
          <w:sz w:val="28"/>
          <w:szCs w:val="28"/>
        </w:rPr>
        <w:t>Цель:</w:t>
      </w:r>
      <w:r>
        <w:rPr>
          <w:rFonts w:hint="default" w:ascii="Times New Roman" w:hAnsi="Times New Roman" w:eastAsia="Calibri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Calibri" w:cs="Times New Roman"/>
          <w:sz w:val="28"/>
          <w:szCs w:val="28"/>
        </w:rPr>
        <w:t>Обосновать 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>сихотерапевтический эффект упражнений в воде при заболеваниях и травмах нервной системы</w:t>
      </w:r>
      <w:r>
        <w:rPr>
          <w:rFonts w:ascii="Times New Roman" w:hAnsi="Times New Roman" w:eastAsia="Calibri" w:cs="Times New Roman"/>
          <w:sz w:val="28"/>
          <w:szCs w:val="28"/>
        </w:rPr>
        <w:t xml:space="preserve"> 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 xml:space="preserve">Учебное задание: </w:t>
      </w:r>
      <w:r>
        <w:rPr>
          <w:rFonts w:ascii="Times New Roman" w:hAnsi="Times New Roman" w:eastAsia="Calibri" w:cs="Times New Roman"/>
          <w:i/>
          <w:sz w:val="28"/>
          <w:szCs w:val="28"/>
        </w:rPr>
        <w:t>Составить презентацию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Текстовая информация: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размер шрифта: 24–54 пункта (заголовок), 18–36 пунктов (обычный текст);цвет шрифта и цвет фона должны контрастировать (текст должен хорошо читаться), но не резать глаза;тип шрифта: для основного текста гладкий шрифт без засечек (Arial, Tahoma,Verdana), для заголовка можно использовать декоративный шрифт, если он хорошо читаем;курсив, подчеркивание, жирный шрифт, прописные буквы рекомендуется использовать только для смыслового выделения фрагмента текста.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Графическая информация: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рисунки, фотографии, диаграммы призваны дополнить текстовую информацию или передать ее в более наглядном виде;желательно избегать в презентации рисунков, не несущих смысловой нагрузки, если они не являются частью стилевого оформления;цвет графических изображений не должен резко контрастировать с общим стилевым оформлением слайда;иллюстрации рекомендуется сопровождать пояснительным текстом;если графическое изображение используется в качестве фона, то текст на этом фоне должен быть хорошо читаем.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Анимация.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Анимационные эффекты используются для привлечения внимания слушателей или для демонстрации динамики развития какого-либо процесса. В этих случаях использование анимации оправдано, но не стоит чрезмерно насыщать презентацию такими эффектами, иначе это вызовет негативную реакцию аудитории.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Звук: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звуковое сопровождение должно отражать суть или подчеркивать особенность темы слайда, презентации;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фоновая музыка не должна отвлекать внимание слушателей и не заглушать слова докладчика.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Единое стилевое оформление.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Стиль может включать: определенный шрифт (гарнитура и цвет), цвет фона или фоновый рисунок, декоративный элемент небольшого размера и др.; Не рекомендуется использовать в стилевом оформлении презентации более 3 цветов и более 3 типов шрифта; Оформление слайда не должно отвлекать внимание слушателей от его содержательной части; Все слайды презентации должны быть выдержаны в одном стиле;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Содержание и расположение информационных блоков на слайде.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Информационных блоков не должно быть слишком много (3-6); рекомендуемый размер одного информационного блока — не более 1/2 размера слайда; желательно присутствие на странице блоков с разнотипной информацией (текст, графики, диаграммы, таблицы, рисунки), дополняющей друг друга; ключевые слова в информационном блоке необходимо выделить; информационные блоки лучше располагать горизонтально, связанные по смыслу блоки — слева направо; наиболее важную информацию следует поместить в центр слайда; логика предъявления информации на слайдах и в презентации должна соответствовать логике ее изложения.В тексте ни в коем случае не должно содержаться орфографических ошибок.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Рекомендации к содержанию презентации.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По содержанию: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 слайдах презентации не пишется весь тот текст, который произносит докладчик. Текст должен содержать только ключевые фразы (слова), которые докладчик развивает и комментирует устно. Если презентация имеет характер игры, викторины, или какой-либо другой, который требует активного участия аудитории, то на каждом слайде должен быть текст только одного шага, или эти «шаги» должны появляться на экране постепенно.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По оформлению.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На первом слайде пишется не только название презентации, но и имена авторов (в ученическом случае – и руководителя проекта) и дата создания. Каждая прямая цитата, которую комментирует или даже просто приводит докладчик (будь то эпиграф или цитаты по ходу доклада) размещается на отдельном слайде, обязательно с полной подписью автора (имя и фамилия, инициалы и фамилия, но ни в коем случае – одна фамилия, исключение – псевдонимы). Допустимый вариант – две небольшие цитаты на одну тему на одном слайде, но не больше. Все схемы и графики должны иметь названия, отражающие их содержание. Подбор шрифтов и художественное оформление слайдов должны не только соответствовать содержанию, но и учитывать восприятие аудитории. Например, сложные рисованные шрифты часто трудно читаются, тогда как содержание слайда должно восприниматься все сразу – одним взглядом. На каждом слайде выставляется колонтитул, включающий фамилию автора и/или краткое название презентации и год создания, номер слайда. В конце презентации представляется список использованных источников, оформленный по правилам библиографического описания. Правила хорошего тона требуют, чтобы последний слайд содержал выражение благодарности тем, кто прямо или косвенно помогал в работе над презентацией.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Кино и видеоматериалы оформляются титрами,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в которых указываются: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название фильма (репортажа),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год и место выпуска,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авторы идеи и сценария,</w:t>
      </w:r>
    </w:p>
    <w:p>
      <w:pPr>
        <w:spacing w:before="0" w:after="0" w:line="276" w:lineRule="auto"/>
        <w:contextualSpacing/>
        <w:jc w:val="both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 руководитель проекта.</w:t>
      </w:r>
    </w:p>
    <w:p>
      <w:pPr>
        <w:spacing w:before="0" w:after="200" w:line="276" w:lineRule="auto"/>
        <w:contextualSpacing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Форма контроля:</w:t>
      </w:r>
      <w:r>
        <w:rPr>
          <w:rFonts w:eastAsia="Calibri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Выступление и обсуждение результатов выполненной работы на занятии</w:t>
      </w:r>
    </w:p>
    <w:p>
      <w:pPr>
        <w:spacing w:before="0" w:after="200" w:line="276" w:lineRule="auto"/>
        <w:contextualSpacing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Указания по выполнению задания: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Титульный лист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1.Название презентации.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2.Автор: ФИО, студента, место учебы, год.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3.Логотип филиала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Второй слайд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Содержание» - список основных вопросов, рассматриваемых в содержании. Лучше оформить в виде гиперссылок (для интерактивности презентации).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Заголовки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1.Все заголовки выполнены в едином стиле (цвет, шрифт, размер, начертание).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2.В конце точка не ставится</w:t>
      </w:r>
      <w:r>
        <w:rPr>
          <w:rFonts w:ascii="Times New Roman" w:hAnsi="Times New Roman" w:eastAsia="Times New Roman" w:cs="Times New Roman"/>
          <w:color w:val="0000FF"/>
          <w:sz w:val="28"/>
          <w:szCs w:val="28"/>
          <w:lang w:eastAsia="ru-RU"/>
        </w:rPr>
        <w:t>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3.Анимация, как правило, не применяется.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Текст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1.Форматируется по ширине.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2.Размер и цвет шрифта подбираются так, чтобы было хорошо видно.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3.Подчеркивание не используется, т.к. оно в документе указывает на 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гиперссылку.</w:t>
      </w:r>
    </w:p>
    <w:p>
      <w:pPr>
        <w:spacing w:before="0" w:after="200" w:line="276" w:lineRule="auto"/>
        <w:contextualSpacing/>
        <w:jc w:val="both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4.Элементы списка отделяются точкой с запятой. В конце обязательно ставится точка.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>Пример: Виды самостоятельной работы: конспектирование; реферирование; составление презентаций; тестирование 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Обратите внимание - после двоеточия все элементы списка пишутся с маленькой буквы! Если список начинается сразу, то первый элемент записывается с большой буквы, далее - маленькими.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5.  На схемах текст лучше форматировать по центру.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6.  В таблицах – по усмотрению автора.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7.  Обычный текст пишется без использования маркеров списка.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8.  Выделяйте главное в тексте другим цветом (желательно все в едином стиле).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Графика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  Используйте четкие изображения с хорошим качеством.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  Лучше растровые изображения (в формате jpg) заранее обработать в любом графическом редакторе для уменьшения размера файла. Если такой возможности нет, используйте панель «Настройка изображения».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u w:val="single"/>
          <w:lang w:eastAsia="ru-RU"/>
        </w:rPr>
        <w:t>Анимация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Используйте только в том случае, когда это действительно необходимо. Лишняя анимация только отвлекает.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Критерии оценки: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Презентацию необходимо предоставить для проверки в электронном виде.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«Отлично» - если презентация выполнена аккуратно, примеры проиллюстрированы, полностью освещены все обозначенные вопросы.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«Хорошо» - работа содержит небольшие неточности.</w:t>
      </w:r>
    </w:p>
    <w:p>
      <w:pPr>
        <w:spacing w:before="0" w:after="200" w:line="276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«Удовлетворительно» - презентация выполнена неаккуратно, не полностью освещены заданные вопросы.</w:t>
      </w:r>
    </w:p>
    <w:p>
      <w:pPr>
        <w:pStyle w:val="21"/>
        <w:tabs>
          <w:tab w:val="left" w:pos="4604"/>
          <w:tab w:val="left" w:pos="7590"/>
        </w:tabs>
        <w:jc w:val="both"/>
        <w:rPr>
          <w:rFonts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«Неудовлетворительно» - работа выполнена небрежно, не соблюдена структура, отсутствуют иллюстрации.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  <w:r>
        <w:rPr>
          <w:rFonts w:ascii="Times New Roman" w:hAnsi="Times New Roman" w:eastAsia="Times New Roman" w:cs="Times New Roman"/>
          <w:color w:val="000000"/>
          <w:lang w:bidi="zh-CN"/>
        </w:rPr>
        <w:t xml:space="preserve"> 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lang w:bidi="zh-CN"/>
        </w:rPr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Nimbus Roman No9 L" w:hAnsi="Nimbus Roman No9 L" w:eastAsia="Times New Roman" w:cs="Nimbus Roman No9 L"/>
          <w:szCs w:val="20"/>
        </w:rPr>
      </w:pPr>
      <w:r>
        <w:rPr>
          <w:rFonts w:cs="Times New Roman"/>
          <w:b/>
          <w:sz w:val="28"/>
          <w:szCs w:val="28"/>
        </w:rPr>
        <w:t>Самостоятельная работа</w:t>
      </w:r>
    </w:p>
    <w:p>
      <w:pPr>
        <w:autoSpaceDE w:val="0"/>
        <w:snapToGrid w:val="0"/>
        <w:jc w:val="both"/>
      </w:pP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bidi="zh-CN"/>
        </w:rPr>
        <w:t xml:space="preserve">Составление комплекса лечебной гимнастики при ДЦП с применением тренажерных устройств и занятий в воде. 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8"/>
          <w:szCs w:val="28"/>
        </w:rPr>
      </w:pPr>
    </w:p>
    <w:p>
      <w:pPr>
        <w:tabs>
          <w:tab w:val="left" w:pos="1140"/>
        </w:tabs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hint="default" w:ascii="Times New Roman" w:hAnsi="Times New Roman" w:cs="Times New Roman"/>
          <w:sz w:val="28"/>
          <w:szCs w:val="28"/>
        </w:rPr>
        <w:t>Закрепить представление студентов о ДЦП</w:t>
      </w:r>
    </w:p>
    <w:p>
      <w:pPr>
        <w:autoSpaceDE w:val="0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Ход работы:</w:t>
      </w:r>
    </w:p>
    <w:p>
      <w:pPr>
        <w:numPr>
          <w:ilvl w:val="0"/>
          <w:numId w:val="0"/>
        </w:numPr>
        <w:tabs>
          <w:tab w:val="clear" w:pos="720"/>
          <w:tab w:val="clear" w:pos="1080"/>
        </w:tabs>
        <w:autoSpaceDE w:val="0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1.Просмотрите представленные варианты упражнений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</w:t>
      </w:r>
      <w:r>
        <w:rPr>
          <w:rFonts w:hint="default" w:ascii="Times New Roman" w:hAnsi="Times New Roman" w:cs="Times New Roman"/>
          <w:sz w:val="28"/>
          <w:szCs w:val="28"/>
        </w:rPr>
        <w:t xml:space="preserve">Составьте комплекс </w:t>
      </w:r>
      <w:r>
        <w:rPr>
          <w:rFonts w:hint="default" w:ascii="Times New Roman" w:hAnsi="Times New Roman" w:cs="Times New Roman"/>
          <w:sz w:val="28"/>
          <w:szCs w:val="28"/>
        </w:rPr>
        <w:t xml:space="preserve"> ЛФК</w:t>
      </w:r>
    </w:p>
    <w:p>
      <w:pPr>
        <w:pStyle w:val="25"/>
        <w:snapToGrid w:val="0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для укрепления мышц спины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животе, подбородок на тыльной поверхности кистей,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положенных друг на друга. Приподнять голову и плечи, руки на пояс, лопатки соединить.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Удерживать это положение по команде инструктора.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То же упражнение, но кисти рук переводить к плечам или за голову.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то же. Приподнимая голову и плечи, медленно перевести руки вверх, в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стороны и к плечам (как при плавании способом брасс).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для укрепления мышц брюшного пресса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Исходное положение для всех упражнений – лёжа на спине. Поясничная часть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позвоночного столба прижата к опоре.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Поочередно согнуть и разогнуть ноги в коленных и тазобедренных суставах.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Согнуть обе ноги, разогнуть их, медленно опустить.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Поочередно сгибать и разгибать ноги на весу – «велосипед».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для укрепления мышц боковой поверхности туловища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правом боку, правая рука вверх, левая вдоль туловища.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Удерживая тело в этом положении, приподнимать и опускать левую ногу.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То же упражнение, но лежа на левом боку. Приподнимать и опускать правую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ногу.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правом боку, правая рука вверх, левая согнута и ладонью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упирается в пол. Приподнять обе прямые ноги, удержать их на весу на 3-5 счетов,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медленно опустить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на равновесие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стоя, развести руки в стороны, плавным движением вытянуть прямую ногу вперёд, в сторону, назад и вернуть в и. п. Повторить движение другой ногой.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212. И. п. – стоя, плавным движением вытянуть руки вперёд, вверх, в стороны, опустить руки. Вернуться в и. п. Повторить, стоя на другой ноге.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стоя, подняться на носки, повернуть голову в одну сторону, затем в другую, вернуться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упор присев. Встать, выпрямиться, поднять согнутую в колене ногу, развести руки в стороны. Вернуться в и. п., повторить упражнение для другой ноги.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Выполнить то же упражнение, но руки поднять вверх.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на расслабление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спине. Поднять согнутую в колене ногу, покачать ею в воздухе,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расслабить мышцы, свободно уронить ногу на пол. То же проделать другой ногой.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лёжа на спине. Поднять согнутые в локтях руки, потрясти кистями, расслабить и уронить руки на пол.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спине. Одной рукой взять другую за кисть, встряхнуть её и отпустить. Расслабленная рука свободно падает вдоль туловища. То же проделать другой рукой.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лёжа на животе. Согнуть ногу в колене, попытаться достать пяткой до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ягодицы. Расслабить и уронить ногу. То же проделать другой ногой.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стоя. Руки опущены вдоль туловища. Поднять руки вверх, потянуться,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откинув туловище и запрокинув голову назад. Расслабить мышцы, опустить голову, уронить туловище на колени, а руки – на пол.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на растягивание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стоя (вдох). Наклониться вперёд, руками обхватить голени сзади, потянуться грудью к коленям (выдох).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стоя (вдох). Наклониться вперёд, потянуться руками к носкам, сделать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несколько пружинящих движений (выдох), вернуться в и. п. (вдох)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стоя (вдох). Согнуть одну ногу, захватить ступню одноимённой рукой,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коснуться коленом одноименного плеча, вернуться в и. п. (выдох) Повторить для другой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ноги.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стоя, ноги на ширине плеч. Сцепить руки в замок, потянуться вверх 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назад (вдох), резко наклониться и опустить руки (выдох) – «дровосек».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стоя, ноги на ширине плеч. Наклониться вперёд, пружинящими движениями дотянуться пальцами рук до носков.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симметричные корригирующие упражнения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животе. Кисти положены одна на другую под подбородком. Принять правильное положение тела (остистые отростки на прямой линии, руки и ноги расположены симметрично относительно позвоночника). Одновременно приподнять руки,грудь и голову, не отрывая от пола ноги, таз и живот. Удерживать эту позу на 3-7 счетов,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сохраняя правильное положение тела. Дыхание свободное.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Выполнить то же упражнение, одновременно подняв прямые ноги. Дыхание свободное.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спине, руки вдоль туловища. Принять правильное положение тела, проверить его, приподняв голову и плечи. Перевести руки на пояс, медленно сесть, сохраняя правильную осанку, вернуться в и. п. (выдох). Расслабить мышцы (вдох), проверить положение тела.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упор сзади на предплечья. Поднять прямые ноги, развести их в стороны,свести вместе, опустить. Дыхание свободное.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асимметричные корригирующие упражнения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животе, рука со стороны вогнутости грудного отдела позвоночника поднята вверх, другая рука – согнута в локте, кисть под подбородком. Приподнять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голову и плечи, возврат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лёжа на животе, руки под подбородком. Отвести ногу в сторону выпуклости поясничного отдела позвоночника. Приподнять голову и грудь с одновременным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вытягиванием руки вверх со стороны вогнутости грудного отдела позвоночника. Возвратиться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животе, нога со стороны выпуклости поясничного отдела отведена в сторону, кисти рук на затылке. Приподнять голову и грудь, разводя локти в сторону, слегка прогнуться в грудном отделе. Возврат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стоя на четвереньках. Поднять руку вверх на стороне вогнутости грудного отдела позвоночника, отвести назад выпрямленную ногу на стороне вогнутости поясничного отдела.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основная стойка. Поднять руку вверх на стороне выпуклости грудного</w:t>
      </w:r>
      <w:r>
        <w:rPr>
          <w:rFonts w:hint="default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сколиоза до горизонтального положения, приводя лопатку к средней линии, другую руку</w:t>
      </w:r>
      <w:r>
        <w:rPr>
          <w:rFonts w:hint="default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поднять вверх с поворотом внутрь.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статические дыхательные упражнения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стоя, ноги на ширине плеч. Сделать полный выдох, затем медленный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полный вдох через нос и сразу – выдох через губы, сложенные трубочкой (как будто вы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собрались засвистеть), не надувая щёк. Выдыхать воздух нужно короткими сильными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толчками, и во время каждого такого толчка мышцы брюшного пресса напрягаются (живот втягивается), а между толчками – расслабляются. Толчки должны быть сильными.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Один выдох «разбивается» таким образом на три толчка.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сидя на стуле, сделать глубокий вдох и медленно выдыхать через нос, отметив по часам с секундной стрелкой продолжительность выдоха. Через 4 повторения вы-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дох должен удлиняться примерно на 2-3 с.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сидя или стоя, сделать прерывистый вдох через нос – 3-4 вдоха с небольшими выдохами между ними. Каждый следующий вдох должен быть глубже предыдуще-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го. Затем на 2-4 с задержать дыхание и быстро, сильно выдохнуть через широко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раскрытый рот.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стоя прямо, без напряжения, сделать прерывистый вдох в 3-4 толчка,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каждый раз выпячивая живот. Затем выдохнуть толчками через нос; при каждом толчке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живот несколько втягивается.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динамические дыхательные упражнения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стоя, ноги на ширине плеч, руки на поясе. На вдохе слегка откинуться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назад, на выдохе – немного наклониться вперёд, сведя плечи и опустив руки.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232. И. п. – стоя, ноги на ширине плеч, руки вдоль туловища. Сделать глубокий вдох,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подняв руки над головой и слегка откинувшись назад. На выдохе наклониться вперёд,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стараясь коснуться руками пола; колени не сгибать.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стоя, ноги вместе, руки на поясе. На вдохе повернуть туловище влево,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разведя руки в стороны на уровне плеч. На выдохе сделать наклон вперёд и влево, отведя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руки назад. На следующем вдохе – выпрямиться и повернуть туловище вправо, разведя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руки в стороны; на выдохе наклониться вперёд и вправо, отведя руки назад. На следую-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щем вдохе – выпрямиться, поднять руки вверх; спокойно выдохнуть, одновременно опус-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кая руки.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стоя, ноги на ширине плеч, руки на поясе, при этом большие пальцы об-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ращены вперёд, а ладони лежат на спине. Наклоны туловища (вдох) вперёд, назад, вправо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и влево. При выпрямлении (выдох) слегка сжимать руками спину.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дренажные дыхательные упражнения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спине, на кушетке без подголовника. Руки к плечам. Поднять локти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через стороны вверх (вдох), опустить вниз и слегка сжать ими грудную клетку (выдох).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то же. Одну руку вытянуть вдоль туловища, другую – вверх (за голову),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обе руки выпрямлены. В течение 1 мин. быстро менять положение рук. Дыхание произ-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вольное.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то же. Руки вдоль туловища. Развести руки в стороны (вдох); подтянуть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колени к груди и обхватить руками (выдох). Откашляться.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то же. Плотно прижав кисти к нижней части грудной клетки, сделать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вдох. На выдохе сжать грудную клетку руками. Выдох энергичный, со звуком «ха», через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открытую голосовую щель.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то же. Согнуть ноги в коленях и, опираясь стопами на кушетку, приподнять таз (вдох). Вернуться в и. п. (выдох).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6. И. п. – лёжа на животе. Руки под подбородком. Отводить прямую ногу (каждую</w:t>
      </w: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поочередно) назад. Дыхание произвольное.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7. И. п. – лёжа на животе. Руки в упоре на ладони, на уровне плеч. Выпрямляя ру-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ки, медленно поднять верхнюю часть туловища, прогнуться в пояснице (вдох). Вернуться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 и. п. (выдох).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пассивные упражнения для нижних конечностей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лёжа на спине. Инструктор стоит у ног пациента. Берёт двумя руками за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пальцы его стопу (правую или левую) и максимально её разгибает. При максимальном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растяжении мышц сделать паузу на 3-10 с.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то же. Инструктор одновременно разгибает и сгибает стопы пациента.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Повторить несколько раз. Затем производит поглаживание конечности от голеностопного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сустава к паховой области и потряхивает мышцы бедра.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лёжа на спине. Инструктор берёт нижнюю конечность пациента за голе-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ностопный сустав и медленно её поднимает (нога при этом должна быть прямой). При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максимальном растяжении мышц сделать паузу на 5-10 с и опустить ногу.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4. И. п. – лёжа на спине. Руки в стороны (плотно ладонями прижаты к полу), ноги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согнуты в коленных и тазобедренных суставах. Инструктор стоит сбоку от пациента. Од-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24ной рукой давит на его левое плечо, а другой производит максимальное отведение ног в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противоположную от пациента сторону. При максимальном отведении ног сделать паузу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 5-10 с. То же в другую сторону.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5. И. п. – лёжа на спине. Пациент, наклоняясь вперед, пытается достать руками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стопы ног, при этом инструктор стоит сзади и двумя руками давит ему на плечи, усиливая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тем самым наклон туловища вперед. В момент наклона сделать паузу на 3-10 с.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с гимнастической палкой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стоя, палка внизу. Поднимание и опускание палки. Тянуться вверх, вы-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прямляя спину и отводить голову назад.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стоя, палка внизу. Поднять руки вперёд, затем вверх, опустить, не сгибая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назад до касания палкой ягодиц, вернуться в и. п. Дыхание свободное. Руки прямые, голо-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ву не опускать.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стоя, палка перед грудью. 1 – поднять руки вверх, отставляя правую ногу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назад на носок – вдох, 2 – и. п. – выдох. То же самое с другой ноги. Прогибаясь, отводить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голову назад.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Примерные упражнения на гимнастической скамейке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1. И. п. – сидя верхом на скамейке, ноги вытянуты вперёд и разведены в стороны,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руки на поясе. Повороты туловища вправо и влево, отводя руки в стороны и возвращаясь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в и. п. Туловище держать прямо, при повороте смотреть на ладонь руки.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 И. п. – лёжа поперек скамейки на бёдрах лицом вниз, ноги прямые, ступни фик-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сированы у пола, руки вперёд. Поднять туловище вверх, прогибая спину и отводя голову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назад, руки согнуты к плечам, ладони поворачивать вперёд.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3. И. п. – сидя на скамейке, ноги вытянуты вперед, ступни фиксированы у пола,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руки на поясе. Наклонить туловище назад, приближая затылок к полу, возвращение в и. п.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При наклоне прогибать спину, ноги держать прямыми.</w:t>
      </w:r>
    </w:p>
    <w:p>
      <w:pPr>
        <w:tabs>
          <w:tab w:val="left" w:pos="1830"/>
        </w:tabs>
        <w:jc w:val="both"/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                </w:t>
      </w:r>
    </w:p>
    <w:p>
      <w:pPr>
        <w:pStyle w:val="21"/>
        <w:tabs>
          <w:tab w:val="left" w:pos="4604"/>
          <w:tab w:val="left" w:pos="7590"/>
        </w:tabs>
        <w:ind w:left="540" w:firstLine="0"/>
        <w:jc w:val="center"/>
        <w:rPr>
          <w:rFonts w:eastAsia="Times New Roman" w:cs="Times New Roman"/>
          <w:sz w:val="24"/>
          <w:szCs w:val="24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pacing w:before="0" w:after="200" w:line="276" w:lineRule="auto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>
      <w:pPr>
        <w:numPr>
          <w:ilvl w:val="0"/>
          <w:numId w:val="0"/>
        </w:numPr>
        <w:shd w:val="clear" w:color="auto" w:fill="FFFFFF"/>
        <w:tabs>
          <w:tab w:val="clear" w:pos="720"/>
          <w:tab w:val="clear" w:pos="1080"/>
        </w:tabs>
        <w:ind w:leftChars="0" w:right="0" w:rightChars="0"/>
        <w:jc w:val="both"/>
      </w:pPr>
    </w:p>
    <w:p>
      <w:pPr>
        <w:shd w:val="clear" w:color="auto" w:fill="FFFFFF"/>
        <w:snapToGrid w:val="0"/>
        <w:jc w:val="both"/>
        <w:rPr>
          <w:rFonts w:ascii="Times New Roman" w:hAnsi="Times New Roman" w:eastAsia="Calibri" w:cs="Times New Roman"/>
          <w:b w:val="0"/>
          <w:bCs/>
          <w:sz w:val="28"/>
          <w:szCs w:val="28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>
      <w:pPr>
        <w:shd w:val="clear" w:color="auto" w:fill="FFFFFF"/>
        <w:spacing w:before="0"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</w:t>
      </w: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Nimbus Roman No9 L" w:hAnsi="Nimbus Roman No9 L" w:eastAsia="Times New Roman" w:cs="Nimbus Roman No9 L"/>
          <w:sz w:val="28"/>
          <w:szCs w:val="28"/>
          <w:lang w:eastAsia="ru-RU"/>
        </w:rPr>
      </w:pPr>
    </w:p>
    <w:p>
      <w:pPr>
        <w:numPr>
          <w:ilvl w:val="0"/>
          <w:numId w:val="0"/>
        </w:numPr>
        <w:shd w:val="clear" w:color="auto" w:fill="FFFFFF"/>
        <w:tabs>
          <w:tab w:val="clear" w:pos="720"/>
          <w:tab w:val="clear" w:pos="1080"/>
        </w:tabs>
        <w:suppressAutoHyphens/>
        <w:spacing w:before="0" w:after="0" w:line="360" w:lineRule="auto"/>
        <w:jc w:val="both"/>
        <w:rPr>
          <w:sz w:val="20"/>
          <w:szCs w:val="20"/>
          <w:lang w:eastAsia="ru-RU"/>
        </w:rPr>
      </w:pPr>
    </w:p>
    <w:p>
      <w:pPr>
        <w:shd w:val="clear" w:color="auto" w:fill="FFFFFF"/>
        <w:suppressAutoHyphens/>
        <w:spacing w:before="0" w:after="0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before="0" w:after="200" w:line="276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jc w:val="right"/>
        <w:rPr>
          <w:rFonts w:ascii="Times New Roman" w:hAnsi="Times New Roman" w:eastAsia="Calibri" w:cs="Times New Roman"/>
          <w:sz w:val="28"/>
          <w:szCs w:val="28"/>
        </w:rPr>
      </w:pPr>
    </w:p>
    <w:p>
      <w:pPr>
        <w:spacing w:before="0" w:after="200" w:line="276" w:lineRule="auto"/>
        <w:rPr>
          <w:rFonts w:ascii="Times New Roman" w:hAnsi="Times New Roman" w:eastAsia="Calibri" w:cs="Times New Roman"/>
          <w:sz w:val="28"/>
          <w:szCs w:val="28"/>
        </w:rPr>
      </w:pPr>
    </w:p>
    <w:p>
      <w:pPr>
        <w:widowControl/>
        <w:bidi w:val="0"/>
        <w:spacing w:before="0" w:after="160" w:line="259" w:lineRule="auto"/>
        <w:jc w:val="left"/>
      </w:pPr>
    </w:p>
    <w:sectPr>
      <w:pgSz w:w="11906" w:h="16838"/>
      <w:pgMar w:top="1134" w:right="850" w:bottom="1134" w:left="1701" w:header="0" w:footer="0" w:gutter="0"/>
      <w:pgNumType w:fmt="decimal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WenQuanYi Micro 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Abyssinica SIL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altName w:val="WenQuanYi Micro Hei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Cambria">
    <w:altName w:val="Georgia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Arial"/>
    <w:panose1 w:val="020F0502020204030204"/>
    <w:charset w:val="86"/>
    <w:family w:val="decorative"/>
    <w:pitch w:val="default"/>
    <w:sig w:usb0="00000000" w:usb1="00000000" w:usb2="00000001" w:usb3="00000000" w:csb0="0000019F" w:csb1="00000000"/>
  </w:font>
  <w:font w:name="SimSun">
    <w:altName w:val="WenQuanYi Micro 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Abyssinica SIL">
    <w:panose1 w:val="02000603020000020004"/>
    <w:charset w:val="00"/>
    <w:family w:val="auto"/>
    <w:pitch w:val="default"/>
    <w:sig w:usb0="800000EF" w:usb1="5000A04B" w:usb2="00000828" w:usb3="00000000" w:csb0="2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ymbol">
    <w:altName w:val="Kedage"/>
    <w:panose1 w:val="00000000000000000000"/>
    <w:charset w:val="02"/>
    <w:family w:val="roman"/>
    <w:pitch w:val="default"/>
    <w:sig w:usb0="00000000" w:usb1="00000000" w:usb2="00000000" w:usb3="00000000" w:csb0="00000000" w:csb1="00000000"/>
  </w:font>
  <w:font w:name="Liberation Serif">
    <w:panose1 w:val="02020603050405020304"/>
    <w:charset w:val="01"/>
    <w:family w:val="roman"/>
    <w:pitch w:val="default"/>
    <w:sig w:usb0="A00002AF" w:usb1="500078FB" w:usb2="00000000" w:usb3="00000000" w:csb0="6000009F" w:csb1="DFD70000"/>
  </w:font>
  <w:font w:name="Liberation Sans">
    <w:panose1 w:val="020B0604020202020204"/>
    <w:charset w:val="01"/>
    <w:family w:val="swiss"/>
    <w:pitch w:val="default"/>
    <w:sig w:usb0="A00002AF" w:usb1="500078FB" w:usb2="00000000" w:usb3="00000000" w:csb0="6000009F" w:csb1="DFD70000"/>
  </w:font>
  <w:font w:name="Nimbus Roman No9 L">
    <w:altName w:val="Times New Roman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OpenSymbol">
    <w:panose1 w:val="05010000000000000000"/>
    <w:charset w:val="01"/>
    <w:family w:val="auto"/>
    <w:pitch w:val="default"/>
    <w:sig w:usb0="800000AF" w:usb1="1001ECEA" w:usb2="00000000" w:usb3="00000000" w:csb0="00000001" w:csb1="00000000"/>
  </w:font>
  <w:font w:name="等线">
    <w:altName w:val="Kedag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FreeSans">
    <w:panose1 w:val="020B0504020202020204"/>
    <w:charset w:val="00"/>
    <w:family w:val="auto"/>
    <w:pitch w:val="default"/>
    <w:sig w:usb0="E4839EFF" w:usb1="4600FDFF" w:usb2="000030A0" w:usb3="00000584" w:csb0="600001BF" w:csb1="DFF70000"/>
  </w:font>
  <w:font w:name="DejaVa Sans">
    <w:altName w:val="Kedag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edage">
    <w:panose1 w:val="00000400000000000000"/>
    <w:charset w:val="00"/>
    <w:family w:val="auto"/>
    <w:pitch w:val="default"/>
    <w:sig w:usb0="00400000" w:usb1="00000000" w:usb2="00000000" w:usb3="00000000" w:csb0="0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onospace">
    <w:altName w:val="Monospace"/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Lohit Hind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arSymbol">
    <w:altName w:val="Monospace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onospace"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Monospace">
    <w:panose1 w:val="020B0609030804020204"/>
    <w:charset w:val="00"/>
    <w:family w:val="auto"/>
    <w:pitch w:val="default"/>
    <w:sig w:usb0="00000000" w:usb1="00000000" w:usb2="00000000" w:usb3="00000000" w:csb0="001D016D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">
    <w:nsid w:val="00000012"/>
    <w:multiLevelType w:val="singleLevel"/>
    <w:tmpl w:val="00000012"/>
    <w:lvl w:ilvl="0" w:tentative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cs="Times New Roman"/>
        <w:sz w:val="24"/>
        <w:szCs w:val="24"/>
      </w:rPr>
    </w:lvl>
  </w:abstractNum>
  <w:abstractNum w:abstractNumId="1555760476">
    <w:nsid w:val="5CBB055C"/>
    <w:multiLevelType w:val="singleLevel"/>
    <w:tmpl w:val="5CBB055C"/>
    <w:lvl w:ilvl="0" w:tentative="1">
      <w:start w:val="5"/>
      <w:numFmt w:val="decimal"/>
      <w:suff w:val="space"/>
      <w:lvlText w:val="%1."/>
      <w:lvlJc w:val="left"/>
    </w:lvl>
  </w:abstractNum>
  <w:abstractNum w:abstractNumId="4">
    <w:nsid w:val="00000004"/>
    <w:multiLevelType w:val="multilevel"/>
    <w:tmpl w:val="00000004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1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1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1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1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>
    <w:nsid w:val="0000000D"/>
    <w:multiLevelType w:val="singleLevel"/>
    <w:tmpl w:val="0000000D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12">
    <w:nsid w:val="0000000C"/>
    <w:multiLevelType w:val="multilevel"/>
    <w:tmpl w:val="0000000C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1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1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1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1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555760476"/>
  </w:num>
  <w:num w:numId="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cumentProtection w:enforcement="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BEC4E4"/>
    <w:rsid w:val="3FBFC4DA"/>
    <w:rsid w:val="6FBB29F9"/>
    <w:rsid w:val="7EDFDC7D"/>
    <w:rsid w:val="7FFFD4BA"/>
    <w:rsid w:val="AF7FFB55"/>
    <w:rsid w:val="BF73DF8D"/>
    <w:rsid w:val="CEBB1026"/>
    <w:rsid w:val="EBBF5822"/>
    <w:rsid w:val="F0E9F9D1"/>
    <w:rsid w:val="F7CF2430"/>
    <w:rsid w:val="FBFC5A2D"/>
    <w:rsid w:val="FEB68010"/>
    <w:rsid w:val="FFB61EFD"/>
  </w:rsids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/>
      <w:bidi w:val="0"/>
      <w:spacing w:before="0" w:after="160" w:line="259" w:lineRule="auto"/>
      <w:jc w:val="left"/>
    </w:pPr>
    <w:rPr>
      <w:rFonts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unhideWhenUsed/>
    <w:uiPriority w:val="99"/>
    <w:pPr>
      <w:bidi w:val="0"/>
      <w:spacing w:before="100" w:beforeAutospacing="1" w:after="0" w:afterAutospacing="0" w:line="276" w:lineRule="auto"/>
      <w:ind w:left="0" w:right="0"/>
      <w:jc w:val="left"/>
    </w:pPr>
    <w:rPr>
      <w:rFonts w:asciiTheme="minorHAnsi" w:hAnsiTheme="minorHAnsi" w:eastAsiaTheme="minorHAnsi" w:cstheme="minorBidi"/>
      <w:color w:val="000000"/>
      <w:kern w:val="0"/>
      <w:sz w:val="24"/>
      <w:szCs w:val="24"/>
      <w:lang w:val="en-US" w:eastAsia="zh-CN" w:bidi="ar"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">
    <w:name w:val="Заголовок 11"/>
    <w:basedOn w:val="1"/>
    <w:qFormat/>
    <w:uiPriority w:val="9"/>
    <w:pPr>
      <w:keepNext/>
      <w:ind w:left="284" w:right="0" w:firstLine="0"/>
    </w:pPr>
  </w:style>
  <w:style w:type="character" w:customStyle="1" w:styleId="7">
    <w:name w:val="ListLabel 1"/>
    <w:qFormat/>
    <w:uiPriority w:val="0"/>
    <w:rPr>
      <w:rFonts w:ascii="Times New Roman" w:hAnsi="Times New Roman" w:cs="OpenSymbol"/>
      <w:sz w:val="28"/>
    </w:rPr>
  </w:style>
  <w:style w:type="character" w:customStyle="1" w:styleId="8">
    <w:name w:val="ListLabel 2"/>
    <w:qFormat/>
    <w:uiPriority w:val="0"/>
    <w:rPr>
      <w:rFonts w:cs="Courier New"/>
    </w:rPr>
  </w:style>
  <w:style w:type="character" w:customStyle="1" w:styleId="9">
    <w:name w:val="ListLabel 3"/>
    <w:qFormat/>
    <w:uiPriority w:val="0"/>
    <w:rPr>
      <w:rFonts w:ascii="Times New Roman" w:hAnsi="Times New Roman"/>
      <w:color w:val="000000"/>
      <w:sz w:val="28"/>
    </w:rPr>
  </w:style>
  <w:style w:type="character" w:customStyle="1" w:styleId="10">
    <w:name w:val="ListLabel 4"/>
    <w:qFormat/>
    <w:uiPriority w:val="0"/>
    <w:rPr>
      <w:rFonts w:ascii="Times New Roman" w:hAnsi="Times New Roman"/>
      <w:b/>
      <w:sz w:val="28"/>
    </w:rPr>
  </w:style>
  <w:style w:type="character" w:customStyle="1" w:styleId="11">
    <w:name w:val="ListLabel 5"/>
    <w:qFormat/>
    <w:uiPriority w:val="0"/>
    <w:rPr>
      <w:rFonts w:ascii="Times New Roman" w:hAnsi="Times New Roman" w:cs="Symbol"/>
      <w:sz w:val="28"/>
    </w:rPr>
  </w:style>
  <w:style w:type="character" w:customStyle="1" w:styleId="12">
    <w:name w:val="ListLabel 6"/>
    <w:qFormat/>
    <w:uiPriority w:val="0"/>
    <w:rPr>
      <w:sz w:val="20"/>
      <w:szCs w:val="20"/>
    </w:rPr>
  </w:style>
  <w:style w:type="character" w:customStyle="1" w:styleId="13">
    <w:name w:val="ListLabel 7"/>
    <w:qFormat/>
    <w:uiPriority w:val="0"/>
    <w:rPr>
      <w:rFonts w:ascii="Times New Roman" w:hAnsi="Times New Roman" w:cs="Times New Roman"/>
      <w:b/>
      <w:sz w:val="28"/>
    </w:rPr>
  </w:style>
  <w:style w:type="character" w:customStyle="1" w:styleId="14">
    <w:name w:val="ListLabel 8"/>
    <w:qFormat/>
    <w:uiPriority w:val="0"/>
    <w:rPr>
      <w:rFonts w:ascii="Times New Roman" w:hAnsi="Times New Roman"/>
      <w:sz w:val="28"/>
    </w:rPr>
  </w:style>
  <w:style w:type="paragraph" w:customStyle="1" w:styleId="15">
    <w:name w:val="Заголовок"/>
    <w:basedOn w:val="1"/>
    <w:next w:val="16"/>
    <w:qFormat/>
    <w:uiPriority w:val="0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customStyle="1" w:styleId="16">
    <w:name w:val="Основной текст1"/>
    <w:basedOn w:val="1"/>
    <w:unhideWhenUsed/>
    <w:uiPriority w:val="99"/>
    <w:pPr>
      <w:spacing w:before="0" w:after="120"/>
    </w:pPr>
  </w:style>
  <w:style w:type="paragraph" w:customStyle="1" w:styleId="17">
    <w:name w:val="Список1"/>
    <w:basedOn w:val="16"/>
    <w:uiPriority w:val="0"/>
    <w:rPr>
      <w:rFonts w:cs="FreeSans"/>
    </w:rPr>
  </w:style>
  <w:style w:type="paragraph" w:customStyle="1" w:styleId="18">
    <w:name w:val="Название1"/>
    <w:basedOn w:val="1"/>
    <w:uiPriority w:val="0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9">
    <w:name w:val="Указатель1"/>
    <w:basedOn w:val="1"/>
    <w:qFormat/>
    <w:uiPriority w:val="0"/>
    <w:pPr>
      <w:suppressLineNumbers/>
    </w:pPr>
    <w:rPr>
      <w:rFonts w:cs="FreeSans"/>
    </w:rPr>
  </w:style>
  <w:style w:type="paragraph" w:customStyle="1" w:styleId="20">
    <w:name w:val="Text body"/>
    <w:qFormat/>
    <w:uiPriority w:val="0"/>
    <w:pPr>
      <w:widowControl w:val="0"/>
      <w:suppressAutoHyphens/>
      <w:spacing w:before="0" w:after="120"/>
    </w:pPr>
    <w:rPr>
      <w:rFonts w:asciiTheme="minorHAnsi" w:hAnsiTheme="minorHAnsi" w:eastAsiaTheme="minorHAnsi" w:cstheme="minorBidi"/>
      <w:color w:val="auto"/>
      <w:sz w:val="22"/>
      <w:szCs w:val="20"/>
      <w:lang w:val="ru-RU" w:eastAsia="zh-CN" w:bidi="hi-IN"/>
    </w:rPr>
  </w:style>
  <w:style w:type="paragraph" w:customStyle="1" w:styleId="21">
    <w:name w:val="Standard"/>
    <w:qFormat/>
    <w:uiPriority w:val="6"/>
    <w:pPr>
      <w:widowControl/>
      <w:suppressAutoHyphens/>
      <w:bidi w:val="0"/>
      <w:spacing w:line="100" w:lineRule="atLeast"/>
      <w:jc w:val="left"/>
      <w:textAlignment w:val="baseline"/>
    </w:pPr>
    <w:rPr>
      <w:rFonts w:ascii="Times New Roman" w:hAnsi="Times New Roman" w:eastAsia="Times New Roman" w:cs="Times New Roman"/>
      <w:color w:val="00000A"/>
      <w:sz w:val="20"/>
      <w:szCs w:val="20"/>
      <w:lang w:val="ru-RU" w:eastAsia="zh-CN" w:bidi="ar-SA"/>
    </w:rPr>
  </w:style>
  <w:style w:type="paragraph" w:customStyle="1" w:styleId="22">
    <w:name w:val="Основной текст с отступом1"/>
    <w:basedOn w:val="1"/>
    <w:unhideWhenUsed/>
    <w:uiPriority w:val="99"/>
    <w:pPr>
      <w:spacing w:before="0" w:after="120"/>
      <w:ind w:left="283" w:right="0" w:firstLine="0"/>
    </w:pPr>
  </w:style>
  <w:style w:type="paragraph" w:customStyle="1" w:styleId="23">
    <w:name w:val="Основной текст 21"/>
    <w:basedOn w:val="1"/>
    <w:qFormat/>
    <w:uiPriority w:val="67"/>
    <w:pPr>
      <w:spacing w:before="0" w:after="120" w:line="480" w:lineRule="auto"/>
    </w:pPr>
    <w:rPr>
      <w:sz w:val="24"/>
    </w:rPr>
  </w:style>
  <w:style w:type="paragraph" w:customStyle="1" w:styleId="24">
    <w:name w:val="ConsPlusNormal"/>
    <w:qFormat/>
    <w:uiPriority w:val="6"/>
    <w:pPr>
      <w:widowControl w:val="0"/>
      <w:suppressAutoHyphens/>
      <w:overflowPunct w:val="0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zh-CN" w:bidi="ar-SA"/>
    </w:rPr>
  </w:style>
  <w:style w:type="paragraph" w:customStyle="1" w:styleId="25">
    <w:name w:val="Содержимое таблицы"/>
    <w:basedOn w:val="1"/>
    <w:qFormat/>
    <w:uiPriority w:val="6"/>
    <w:pPr>
      <w:spacing w:line="240" w:lineRule="auto"/>
    </w:pPr>
    <w:rPr>
      <w:sz w:val="20"/>
      <w:szCs w:val="20"/>
      <w:lang w:val="en-US"/>
    </w:rPr>
  </w:style>
  <w:style w:type="paragraph" w:customStyle="1" w:styleId="26">
    <w:name w:val="Основной текст 31"/>
    <w:basedOn w:val="21"/>
    <w:qFormat/>
    <w:uiPriority w:val="0"/>
    <w:pPr>
      <w:suppressAutoHyphens/>
      <w:jc w:val="center"/>
    </w:pPr>
    <w:rPr>
      <w:b/>
      <w:sz w:val="40"/>
    </w:rPr>
  </w:style>
  <w:style w:type="paragraph" w:customStyle="1" w:styleId="27">
    <w:name w:val="Основной текст 22"/>
    <w:basedOn w:val="1"/>
    <w:qFormat/>
    <w:uiPriority w:val="67"/>
    <w:pPr>
      <w:spacing w:before="0" w:after="120" w:line="480" w:lineRule="auto"/>
    </w:pPr>
    <w:rPr>
      <w:sz w:val="24"/>
    </w:rPr>
  </w:style>
  <w:style w:type="table" w:customStyle="1" w:styleId="28">
    <w:name w:val="Сетка таблицы2"/>
    <w:basedOn w:val="4"/>
    <w:qFormat/>
    <w:uiPriority w:val="39"/>
    <w:pPr>
      <w:spacing w:after="0" w:line="240" w:lineRule="auto"/>
    </w:pPr>
    <w:rPr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9">
    <w:name w:val="Сетка таблицы3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12121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2356</Paragraphs>
  <TotalTime>0</TotalTime>
  <ScaleCrop>false</ScaleCrop>
  <LinksUpToDate>false</LinksUpToDate>
  <CharactersWithSpaces>0</CharactersWithSpaces>
  <Application>WPS Office Сообщество_10.1.0.5707_F1E327BC-269C-435d-A152-05C5408002CA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2019-04-02T00:46:00Z</dcterms:created>
  <dc:creator>Пользователь Windows</dc:creator>
  <cp:lastModifiedBy>ellina</cp:lastModifiedBy>
  <dcterms:modified xsi:type="dcterms:W3CDTF">2019-04-20T15:56:29Z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